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8E2F" w14:textId="77777777" w:rsidR="00032D6F" w:rsidRPr="000518EB" w:rsidRDefault="00032D6F" w:rsidP="00032D6F">
      <w:pPr>
        <w:ind w:left="5387"/>
        <w:jc w:val="left"/>
        <w:rPr>
          <w:szCs w:val="28"/>
        </w:rPr>
      </w:pPr>
      <w:r w:rsidRPr="000518EB">
        <w:rPr>
          <w:szCs w:val="28"/>
        </w:rPr>
        <w:t>ЗАТВЕРДЖЕНО</w:t>
      </w:r>
    </w:p>
    <w:p w14:paraId="68BA93B6" w14:textId="77777777" w:rsidR="00032D6F" w:rsidRPr="005945E0" w:rsidRDefault="00032D6F" w:rsidP="00032D6F">
      <w:pPr>
        <w:ind w:left="5387"/>
        <w:jc w:val="left"/>
        <w:rPr>
          <w:szCs w:val="28"/>
          <w:lang w:val="ru-RU"/>
        </w:rPr>
      </w:pPr>
      <w:r>
        <w:rPr>
          <w:szCs w:val="28"/>
        </w:rPr>
        <w:t>Наказ Головного управління Пенсійного фонду України</w:t>
      </w:r>
    </w:p>
    <w:p w14:paraId="58C1AA05" w14:textId="77777777" w:rsidR="00032D6F" w:rsidRPr="000518EB" w:rsidRDefault="00032D6F" w:rsidP="00032D6F">
      <w:pPr>
        <w:ind w:left="5387"/>
        <w:jc w:val="left"/>
        <w:rPr>
          <w:szCs w:val="28"/>
        </w:rPr>
      </w:pPr>
      <w:r>
        <w:rPr>
          <w:szCs w:val="28"/>
        </w:rPr>
        <w:t xml:space="preserve">у Вінницькій області </w:t>
      </w:r>
    </w:p>
    <w:p w14:paraId="18A47A27" w14:textId="77777777" w:rsidR="00032D6F" w:rsidRDefault="00032D6F" w:rsidP="00032D6F">
      <w:pPr>
        <w:ind w:left="5387"/>
        <w:jc w:val="left"/>
        <w:rPr>
          <w:szCs w:val="28"/>
        </w:rPr>
      </w:pPr>
      <w:r>
        <w:rPr>
          <w:szCs w:val="28"/>
        </w:rPr>
        <w:t xml:space="preserve">14 липня 2025 </w:t>
      </w:r>
      <w:r w:rsidRPr="000518EB">
        <w:rPr>
          <w:szCs w:val="28"/>
        </w:rPr>
        <w:t xml:space="preserve">року № </w:t>
      </w:r>
      <w:r>
        <w:rPr>
          <w:szCs w:val="28"/>
        </w:rPr>
        <w:t>500</w:t>
      </w:r>
    </w:p>
    <w:p w14:paraId="78EEF910" w14:textId="77777777" w:rsidR="00032D6F" w:rsidRDefault="00032D6F" w:rsidP="00032D6F">
      <w:pPr>
        <w:ind w:left="5387"/>
        <w:jc w:val="left"/>
        <w:rPr>
          <w:szCs w:val="28"/>
        </w:rPr>
      </w:pPr>
      <w:r>
        <w:rPr>
          <w:szCs w:val="28"/>
        </w:rPr>
        <w:t>(в редакції наказу</w:t>
      </w:r>
    </w:p>
    <w:p w14:paraId="02D5E549" w14:textId="77777777" w:rsidR="00032D6F" w:rsidRDefault="00032D6F" w:rsidP="00032D6F">
      <w:pPr>
        <w:ind w:left="5387"/>
        <w:jc w:val="left"/>
        <w:rPr>
          <w:szCs w:val="28"/>
        </w:rPr>
      </w:pPr>
      <w:r>
        <w:rPr>
          <w:szCs w:val="28"/>
        </w:rPr>
        <w:t xml:space="preserve">від </w:t>
      </w:r>
      <w:r w:rsidR="00A77A04">
        <w:rPr>
          <w:szCs w:val="28"/>
        </w:rPr>
        <w:t>17 липня 2025 року  № 516</w:t>
      </w:r>
      <w:r>
        <w:rPr>
          <w:szCs w:val="28"/>
        </w:rPr>
        <w:t>)</w:t>
      </w:r>
    </w:p>
    <w:p w14:paraId="62C9C868" w14:textId="77777777" w:rsidR="00297F3F" w:rsidRPr="00A77A04" w:rsidRDefault="00297F3F" w:rsidP="00297F3F">
      <w:pPr>
        <w:jc w:val="center"/>
        <w:rPr>
          <w:b/>
          <w:color w:val="000000" w:themeColor="text1"/>
          <w:szCs w:val="28"/>
          <w:lang w:val="ru-RU"/>
        </w:rPr>
      </w:pPr>
    </w:p>
    <w:p w14:paraId="721A2209" w14:textId="77777777" w:rsidR="00032D6F" w:rsidRPr="00A77A04" w:rsidRDefault="00032D6F" w:rsidP="00297F3F">
      <w:pPr>
        <w:jc w:val="center"/>
        <w:rPr>
          <w:b/>
          <w:color w:val="000000" w:themeColor="text1"/>
          <w:szCs w:val="28"/>
          <w:lang w:val="ru-RU"/>
        </w:rPr>
      </w:pPr>
    </w:p>
    <w:p w14:paraId="6F98A575" w14:textId="77777777" w:rsidR="00297F3F" w:rsidRPr="00022F9B" w:rsidRDefault="00756878" w:rsidP="00297F3F">
      <w:pPr>
        <w:jc w:val="center"/>
        <w:rPr>
          <w:b/>
          <w:color w:val="000000" w:themeColor="text1"/>
          <w:szCs w:val="28"/>
        </w:rPr>
      </w:pPr>
      <w:r>
        <w:rPr>
          <w:b/>
          <w:color w:val="000000" w:themeColor="text1"/>
          <w:szCs w:val="28"/>
        </w:rPr>
        <w:t>І</w:t>
      </w:r>
      <w:r w:rsidR="00297F3F" w:rsidRPr="00022F9B">
        <w:rPr>
          <w:b/>
          <w:color w:val="000000" w:themeColor="text1"/>
          <w:szCs w:val="28"/>
        </w:rPr>
        <w:t xml:space="preserve">нформаційна картка </w:t>
      </w:r>
    </w:p>
    <w:p w14:paraId="4E1072D0" w14:textId="77777777" w:rsidR="00297F3F" w:rsidRDefault="00297F3F" w:rsidP="00297F3F">
      <w:pPr>
        <w:pStyle w:val="Default"/>
        <w:jc w:val="center"/>
        <w:rPr>
          <w:b/>
          <w:color w:val="000000" w:themeColor="text1"/>
          <w:sz w:val="28"/>
          <w:szCs w:val="28"/>
        </w:rPr>
      </w:pPr>
      <w:r w:rsidRPr="00022F9B">
        <w:rPr>
          <w:b/>
          <w:color w:val="000000" w:themeColor="text1"/>
          <w:sz w:val="28"/>
          <w:szCs w:val="28"/>
        </w:rPr>
        <w:t xml:space="preserve">адміністративної послуги з </w:t>
      </w:r>
      <w:r w:rsidRPr="00022F9B">
        <w:rPr>
          <w:b/>
          <w:color w:val="000000" w:themeColor="text1"/>
          <w:sz w:val="28"/>
          <w:szCs w:val="28"/>
          <w:shd w:val="clear" w:color="auto" w:fill="FFFFFF"/>
        </w:rPr>
        <w:t xml:space="preserve">виплати допомоги на поховання одержувача державної соціальної допомоги </w:t>
      </w:r>
      <w:r w:rsidRPr="00022F9B">
        <w:rPr>
          <w:b/>
          <w:color w:val="000000" w:themeColor="text1"/>
          <w:sz w:val="28"/>
          <w:szCs w:val="28"/>
        </w:rPr>
        <w:t>відповідно</w:t>
      </w:r>
      <w:r w:rsidRPr="00022F9B">
        <w:rPr>
          <w:b/>
          <w:color w:val="000000" w:themeColor="text1"/>
          <w:sz w:val="28"/>
          <w:szCs w:val="28"/>
          <w:shd w:val="clear" w:color="auto" w:fill="FFFFFF"/>
        </w:rPr>
        <w:t xml:space="preserve"> до Законів України </w:t>
      </w:r>
      <w:r w:rsidRPr="00022F9B">
        <w:rPr>
          <w:b/>
          <w:color w:val="000000" w:themeColor="text1"/>
          <w:sz w:val="28"/>
          <w:szCs w:val="28"/>
        </w:rPr>
        <w:t>“Про державну соціальну допомогу особам, які не мають права на пенсію, та особам з інвалідністю”</w:t>
      </w:r>
      <w:r w:rsidRPr="00022F9B">
        <w:rPr>
          <w:b/>
          <w:color w:val="000000" w:themeColor="text1"/>
          <w:sz w:val="28"/>
          <w:szCs w:val="28"/>
          <w:shd w:val="clear" w:color="auto" w:fill="FFFFFF"/>
        </w:rPr>
        <w:t xml:space="preserve"> та </w:t>
      </w:r>
      <w:r w:rsidRPr="00022F9B">
        <w:rPr>
          <w:b/>
          <w:color w:val="000000" w:themeColor="text1"/>
          <w:sz w:val="28"/>
          <w:szCs w:val="28"/>
        </w:rPr>
        <w:t>“Про державну соціальну допомогу особам з інвалідністю з дитинства та дітям з інвалідністю”</w:t>
      </w:r>
    </w:p>
    <w:p w14:paraId="68117266" w14:textId="77777777" w:rsidR="00297F3F" w:rsidRDefault="00297F3F" w:rsidP="00297F3F">
      <w:pPr>
        <w:pStyle w:val="Default"/>
        <w:jc w:val="center"/>
        <w:rPr>
          <w:b/>
          <w:color w:val="000000" w:themeColor="text1"/>
          <w:sz w:val="28"/>
          <w:szCs w:val="28"/>
        </w:rPr>
      </w:pPr>
    </w:p>
    <w:p w14:paraId="005E8EEC" w14:textId="77777777" w:rsidR="00297F3F" w:rsidRDefault="00297F3F" w:rsidP="00297F3F">
      <w:pPr>
        <w:ind w:right="-1"/>
        <w:jc w:val="center"/>
      </w:pPr>
      <w:r>
        <w:rPr>
          <w:u w:val="single"/>
        </w:rPr>
        <w:t>Головне управління Пенсійного фонду України у Вінницькій області</w:t>
      </w:r>
    </w:p>
    <w:p w14:paraId="469D9B5F" w14:textId="77777777" w:rsidR="00297F3F" w:rsidRPr="00032D6F" w:rsidRDefault="00297F3F" w:rsidP="00297F3F">
      <w:pPr>
        <w:jc w:val="center"/>
        <w:rPr>
          <w:sz w:val="24"/>
          <w:szCs w:val="24"/>
        </w:rPr>
      </w:pPr>
      <w:r w:rsidRPr="00032D6F">
        <w:rPr>
          <w:sz w:val="24"/>
          <w:szCs w:val="24"/>
        </w:rPr>
        <w:t>(найменування суб’єкта надання адміністративної послуги / центру надання адміністративних послуг)</w:t>
      </w:r>
    </w:p>
    <w:tbl>
      <w:tblPr>
        <w:tblW w:w="496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7"/>
        <w:gridCol w:w="2903"/>
        <w:gridCol w:w="6252"/>
      </w:tblGrid>
      <w:tr w:rsidR="00297F3F" w:rsidRPr="00AA46FA" w14:paraId="6BE467EE"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275E68BA" w14:textId="77777777" w:rsidR="00297F3F" w:rsidRPr="00022F9B" w:rsidRDefault="00297F3F" w:rsidP="003C1F53">
            <w:pPr>
              <w:jc w:val="center"/>
              <w:rPr>
                <w:b/>
                <w:color w:val="000000" w:themeColor="text1"/>
                <w:szCs w:val="28"/>
              </w:rPr>
            </w:pPr>
            <w:bookmarkStart w:id="0" w:name="n14"/>
            <w:bookmarkEnd w:id="0"/>
            <w:r w:rsidRPr="00022F9B">
              <w:rPr>
                <w:b/>
                <w:color w:val="000000" w:themeColor="text1"/>
                <w:szCs w:val="28"/>
              </w:rPr>
              <w:t>Інформація про суб’єкта надання послуги</w:t>
            </w:r>
          </w:p>
        </w:tc>
      </w:tr>
      <w:tr w:rsidR="00297F3F" w:rsidRPr="00AA46FA" w14:paraId="6E81FEBE"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47416CA" w14:textId="77777777" w:rsidR="00297F3F" w:rsidRPr="00022F9B" w:rsidRDefault="00297F3F" w:rsidP="003C1F53">
            <w:pPr>
              <w:jc w:val="center"/>
              <w:rPr>
                <w:color w:val="000000" w:themeColor="text1"/>
                <w:szCs w:val="28"/>
              </w:rPr>
            </w:pPr>
            <w:r w:rsidRPr="00022F9B">
              <w:rPr>
                <w:color w:val="000000" w:themeColor="text1"/>
                <w:szCs w:val="28"/>
              </w:rPr>
              <w:t>1</w:t>
            </w:r>
          </w:p>
        </w:tc>
        <w:tc>
          <w:tcPr>
            <w:tcW w:w="1518" w:type="pct"/>
            <w:tcBorders>
              <w:top w:val="outset" w:sz="6" w:space="0" w:color="000000"/>
              <w:left w:val="outset" w:sz="6" w:space="0" w:color="000000"/>
              <w:bottom w:val="outset" w:sz="6" w:space="0" w:color="000000"/>
              <w:right w:val="outset" w:sz="6" w:space="0" w:color="000000"/>
            </w:tcBorders>
            <w:hideMark/>
          </w:tcPr>
          <w:p w14:paraId="649B0AA3" w14:textId="77777777" w:rsidR="00297F3F" w:rsidRPr="00022F9B" w:rsidRDefault="00297F3F" w:rsidP="003C1F53">
            <w:pPr>
              <w:jc w:val="left"/>
              <w:rPr>
                <w:color w:val="000000" w:themeColor="text1"/>
                <w:szCs w:val="28"/>
              </w:rPr>
            </w:pPr>
            <w:r w:rsidRPr="00022F9B">
              <w:rPr>
                <w:color w:val="000000" w:themeColor="text1"/>
                <w:szCs w:val="28"/>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hideMark/>
          </w:tcPr>
          <w:p w14:paraId="2AF40574" w14:textId="77777777" w:rsidR="00297F3F" w:rsidRPr="003E4BA1" w:rsidRDefault="00297F3F" w:rsidP="003E4BA1">
            <w:pPr>
              <w:pStyle w:val="a7"/>
              <w:jc w:val="left"/>
              <w:rPr>
                <w:rStyle w:val="2"/>
                <w:i w:val="0"/>
                <w:iCs/>
                <w:color w:val="000000" w:themeColor="text1"/>
                <w:szCs w:val="28"/>
              </w:rPr>
            </w:pPr>
            <w:r w:rsidRPr="003E4BA1">
              <w:rPr>
                <w:i/>
                <w:iCs/>
              </w:rPr>
              <w:t>Зазначається місцезнаходження (адреса) сервісного центру (віддаленого робочого місця)</w:t>
            </w:r>
          </w:p>
        </w:tc>
      </w:tr>
      <w:tr w:rsidR="00297F3F" w:rsidRPr="00AA46FA" w14:paraId="7EFEA52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0C16A36E" w14:textId="77777777" w:rsidR="00297F3F" w:rsidRPr="00022F9B" w:rsidRDefault="00297F3F" w:rsidP="003C1F53">
            <w:pPr>
              <w:jc w:val="center"/>
              <w:rPr>
                <w:color w:val="000000" w:themeColor="text1"/>
                <w:szCs w:val="28"/>
              </w:rPr>
            </w:pPr>
            <w:r w:rsidRPr="00022F9B">
              <w:rPr>
                <w:color w:val="000000" w:themeColor="text1"/>
                <w:szCs w:val="28"/>
              </w:rPr>
              <w:t>2</w:t>
            </w:r>
          </w:p>
        </w:tc>
        <w:tc>
          <w:tcPr>
            <w:tcW w:w="1518" w:type="pct"/>
            <w:tcBorders>
              <w:top w:val="outset" w:sz="6" w:space="0" w:color="000000"/>
              <w:left w:val="outset" w:sz="6" w:space="0" w:color="000000"/>
              <w:bottom w:val="outset" w:sz="6" w:space="0" w:color="000000"/>
              <w:right w:val="outset" w:sz="6" w:space="0" w:color="000000"/>
            </w:tcBorders>
            <w:hideMark/>
          </w:tcPr>
          <w:p w14:paraId="5B8875B8" w14:textId="77777777" w:rsidR="00297F3F" w:rsidRPr="00022F9B" w:rsidRDefault="00297F3F" w:rsidP="003C1F53">
            <w:pPr>
              <w:jc w:val="left"/>
              <w:rPr>
                <w:color w:val="000000" w:themeColor="text1"/>
                <w:szCs w:val="28"/>
              </w:rPr>
            </w:pPr>
            <w:r w:rsidRPr="00022F9B">
              <w:rPr>
                <w:color w:val="000000" w:themeColor="text1"/>
                <w:szCs w:val="28"/>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hideMark/>
          </w:tcPr>
          <w:p w14:paraId="1D190DFB" w14:textId="77777777" w:rsidR="00297F3F" w:rsidRDefault="00297F3F" w:rsidP="003E4BA1">
            <w:pPr>
              <w:pStyle w:val="a7"/>
              <w:jc w:val="left"/>
            </w:pPr>
            <w:r>
              <w:t>Пн – Пт</w:t>
            </w:r>
          </w:p>
          <w:p w14:paraId="653A0C81" w14:textId="77777777" w:rsidR="00297F3F" w:rsidRPr="00022F9B" w:rsidRDefault="00297F3F" w:rsidP="003E4BA1">
            <w:pPr>
              <w:pStyle w:val="a7"/>
              <w:jc w:val="left"/>
              <w:rPr>
                <w:szCs w:val="28"/>
              </w:rPr>
            </w:pPr>
            <w:r>
              <w:t xml:space="preserve">08.00 – 17.00 (18.00) год </w:t>
            </w:r>
            <w:r w:rsidRPr="003E4BA1">
              <w:rPr>
                <w:i/>
                <w:iCs/>
              </w:rPr>
              <w:t>(зазначається режим роботи сервісного центру (віддаленого робочого місця)</w:t>
            </w:r>
            <w:r w:rsidRPr="003E4BA1">
              <w:rPr>
                <w:rStyle w:val="a6"/>
                <w:i w:val="0"/>
                <w:iCs/>
                <w:color w:val="000000" w:themeColor="text1"/>
                <w:szCs w:val="28"/>
              </w:rPr>
              <w:t>.</w:t>
            </w:r>
          </w:p>
        </w:tc>
      </w:tr>
      <w:tr w:rsidR="00297F3F" w:rsidRPr="00AA46FA" w14:paraId="2C35CE9F"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0A129F6A" w14:textId="77777777" w:rsidR="00297F3F" w:rsidRPr="00022F9B" w:rsidRDefault="00297F3F" w:rsidP="003C1F53">
            <w:pPr>
              <w:jc w:val="center"/>
              <w:rPr>
                <w:color w:val="000000" w:themeColor="text1"/>
                <w:szCs w:val="28"/>
              </w:rPr>
            </w:pPr>
            <w:r w:rsidRPr="00022F9B">
              <w:rPr>
                <w:color w:val="000000" w:themeColor="text1"/>
                <w:szCs w:val="28"/>
              </w:rPr>
              <w:t>3</w:t>
            </w:r>
          </w:p>
        </w:tc>
        <w:tc>
          <w:tcPr>
            <w:tcW w:w="1518" w:type="pct"/>
            <w:tcBorders>
              <w:top w:val="outset" w:sz="6" w:space="0" w:color="000000"/>
              <w:left w:val="outset" w:sz="6" w:space="0" w:color="000000"/>
              <w:bottom w:val="outset" w:sz="6" w:space="0" w:color="000000"/>
              <w:right w:val="outset" w:sz="6" w:space="0" w:color="000000"/>
            </w:tcBorders>
            <w:hideMark/>
          </w:tcPr>
          <w:p w14:paraId="077A5BAF" w14:textId="77777777" w:rsidR="00297F3F" w:rsidRPr="00022F9B" w:rsidRDefault="00297F3F" w:rsidP="003C1F53">
            <w:pPr>
              <w:jc w:val="left"/>
              <w:rPr>
                <w:color w:val="000000" w:themeColor="text1"/>
                <w:szCs w:val="28"/>
              </w:rPr>
            </w:pPr>
            <w:r w:rsidRPr="00022F9B">
              <w:rPr>
                <w:color w:val="000000" w:themeColor="text1"/>
                <w:szCs w:val="28"/>
              </w:rPr>
              <w:t>Телефон, адреса</w:t>
            </w:r>
          </w:p>
          <w:p w14:paraId="7C1C088F" w14:textId="77777777" w:rsidR="00297F3F" w:rsidRPr="00022F9B" w:rsidRDefault="00297F3F" w:rsidP="003C1F53">
            <w:pPr>
              <w:jc w:val="left"/>
              <w:rPr>
                <w:color w:val="000000" w:themeColor="text1"/>
                <w:szCs w:val="28"/>
              </w:rPr>
            </w:pPr>
            <w:r w:rsidRPr="00022F9B">
              <w:rPr>
                <w:color w:val="000000" w:themeColor="text1"/>
                <w:szCs w:val="28"/>
              </w:rPr>
              <w:t>електронної пошти,</w:t>
            </w:r>
          </w:p>
          <w:p w14:paraId="5A815ACC" w14:textId="77777777" w:rsidR="00297F3F" w:rsidRPr="00022F9B" w:rsidRDefault="00297F3F" w:rsidP="003C1F53">
            <w:pPr>
              <w:jc w:val="left"/>
              <w:rPr>
                <w:color w:val="000000" w:themeColor="text1"/>
                <w:szCs w:val="28"/>
              </w:rPr>
            </w:pPr>
            <w:proofErr w:type="spellStart"/>
            <w:r w:rsidRPr="00022F9B">
              <w:rPr>
                <w:color w:val="000000" w:themeColor="text1"/>
                <w:szCs w:val="28"/>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hideMark/>
          </w:tcPr>
          <w:p w14:paraId="2F851FE6" w14:textId="77777777" w:rsidR="00297F3F" w:rsidRDefault="00297F3F" w:rsidP="003E4BA1">
            <w:pPr>
              <w:pStyle w:val="a7"/>
              <w:jc w:val="left"/>
            </w:pPr>
            <w:r>
              <w:t>0-800-219-108</w:t>
            </w:r>
          </w:p>
          <w:p w14:paraId="21258197" w14:textId="77777777" w:rsidR="00297F3F" w:rsidRDefault="00297F3F" w:rsidP="003E4BA1">
            <w:pPr>
              <w:pStyle w:val="a7"/>
              <w:jc w:val="left"/>
            </w:pPr>
            <w:hyperlink r:id="rId6">
              <w:r>
                <w:t>gu@vn.pfu.gov.ua</w:t>
              </w:r>
            </w:hyperlink>
          </w:p>
          <w:p w14:paraId="36E938D3" w14:textId="77777777" w:rsidR="00297F3F" w:rsidRPr="00022F9B" w:rsidRDefault="00297F3F" w:rsidP="003E4BA1">
            <w:pPr>
              <w:pStyle w:val="a7"/>
              <w:jc w:val="left"/>
              <w:rPr>
                <w:rStyle w:val="2"/>
                <w:i w:val="0"/>
                <w:color w:val="000000" w:themeColor="text1"/>
                <w:szCs w:val="28"/>
              </w:rPr>
            </w:pPr>
            <w:r>
              <w:t>pfu.gov.ua/</w:t>
            </w:r>
            <w:proofErr w:type="spellStart"/>
            <w:r>
              <w:t>vn</w:t>
            </w:r>
            <w:proofErr w:type="spellEnd"/>
          </w:p>
        </w:tc>
      </w:tr>
      <w:tr w:rsidR="00D80328" w:rsidRPr="00AA46FA" w14:paraId="71F1F8FD" w14:textId="77777777" w:rsidTr="003C1F53">
        <w:tc>
          <w:tcPr>
            <w:tcW w:w="213" w:type="pct"/>
            <w:tcBorders>
              <w:top w:val="outset" w:sz="6" w:space="0" w:color="000000"/>
              <w:left w:val="outset" w:sz="6" w:space="0" w:color="000000"/>
              <w:bottom w:val="outset" w:sz="6" w:space="0" w:color="000000"/>
              <w:right w:val="outset" w:sz="6" w:space="0" w:color="000000"/>
            </w:tcBorders>
          </w:tcPr>
          <w:p w14:paraId="274466AE" w14:textId="77777777" w:rsidR="00D80328" w:rsidRPr="00022F9B" w:rsidRDefault="00D80328" w:rsidP="00D80328">
            <w:pPr>
              <w:jc w:val="center"/>
              <w:rPr>
                <w:color w:val="000000" w:themeColor="text1"/>
                <w:szCs w:val="28"/>
              </w:rPr>
            </w:pPr>
          </w:p>
        </w:tc>
        <w:tc>
          <w:tcPr>
            <w:tcW w:w="1518" w:type="pct"/>
            <w:tcBorders>
              <w:top w:val="outset" w:sz="6" w:space="0" w:color="000000"/>
              <w:left w:val="outset" w:sz="6" w:space="0" w:color="000000"/>
              <w:bottom w:val="outset" w:sz="6" w:space="0" w:color="000000"/>
              <w:right w:val="outset" w:sz="6" w:space="0" w:color="000000"/>
            </w:tcBorders>
          </w:tcPr>
          <w:p w14:paraId="0623EE8A" w14:textId="77777777" w:rsidR="00D80328" w:rsidRDefault="00D80328" w:rsidP="00D80328">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B82E8FE" w14:textId="38E52933" w:rsidR="00D80328" w:rsidRDefault="00D80328" w:rsidP="003E4BA1">
            <w:pPr>
              <w:pStyle w:val="a7"/>
              <w:jc w:val="left"/>
            </w:pPr>
            <w:r>
              <w:t xml:space="preserve">Центр надання адміністративних послуг </w:t>
            </w:r>
          </w:p>
          <w:p w14:paraId="58312F57" w14:textId="444B69C4" w:rsidR="00D80328" w:rsidRDefault="00D80328" w:rsidP="003E4BA1">
            <w:pPr>
              <w:pStyle w:val="a7"/>
              <w:jc w:val="left"/>
            </w:pPr>
            <w:r>
              <w:t>Погребищенської міської ради</w:t>
            </w:r>
          </w:p>
        </w:tc>
      </w:tr>
      <w:tr w:rsidR="00D80328" w:rsidRPr="00AA46FA" w14:paraId="5EBE385E" w14:textId="77777777" w:rsidTr="003C1F53">
        <w:tc>
          <w:tcPr>
            <w:tcW w:w="213" w:type="pct"/>
            <w:tcBorders>
              <w:top w:val="outset" w:sz="6" w:space="0" w:color="000000"/>
              <w:left w:val="outset" w:sz="6" w:space="0" w:color="000000"/>
              <w:bottom w:val="outset" w:sz="6" w:space="0" w:color="000000"/>
              <w:right w:val="outset" w:sz="6" w:space="0" w:color="000000"/>
            </w:tcBorders>
          </w:tcPr>
          <w:p w14:paraId="6AEA00B0" w14:textId="77777777" w:rsidR="00D80328" w:rsidRPr="00022F9B" w:rsidRDefault="00D80328" w:rsidP="00D80328">
            <w:pPr>
              <w:jc w:val="center"/>
              <w:rPr>
                <w:color w:val="000000" w:themeColor="text1"/>
                <w:szCs w:val="28"/>
              </w:rPr>
            </w:pPr>
          </w:p>
        </w:tc>
        <w:tc>
          <w:tcPr>
            <w:tcW w:w="1518" w:type="pct"/>
            <w:tcBorders>
              <w:top w:val="outset" w:sz="6" w:space="0" w:color="000000"/>
              <w:left w:val="outset" w:sz="6" w:space="0" w:color="000000"/>
              <w:bottom w:val="outset" w:sz="6" w:space="0" w:color="000000"/>
              <w:right w:val="outset" w:sz="6" w:space="0" w:color="000000"/>
            </w:tcBorders>
          </w:tcPr>
          <w:p w14:paraId="2E2946AA" w14:textId="77777777" w:rsidR="00D80328" w:rsidRDefault="00D80328" w:rsidP="00D80328">
            <w:pPr>
              <w:spacing w:line="276" w:lineRule="auto"/>
              <w:jc w:val="left"/>
              <w:rPr>
                <w:color w:val="000000"/>
              </w:rPr>
            </w:pPr>
            <w:r>
              <w:rPr>
                <w:color w:val="000000"/>
              </w:rPr>
              <w:t xml:space="preserve">Інформація щодо режиму роботи </w:t>
            </w:r>
          </w:p>
          <w:p w14:paraId="0088C2CD" w14:textId="77777777" w:rsidR="00D80328" w:rsidRDefault="00D80328" w:rsidP="00D80328">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19A5DA30" w14:textId="77777777" w:rsidR="00D80328" w:rsidRDefault="00D80328" w:rsidP="003E4BA1">
            <w:pPr>
              <w:pStyle w:val="a7"/>
              <w:jc w:val="left"/>
              <w:rPr>
                <w:szCs w:val="28"/>
              </w:rPr>
            </w:pPr>
            <w:proofErr w:type="spellStart"/>
            <w:r>
              <w:rPr>
                <w:color w:val="1D1D1B"/>
                <w:szCs w:val="28"/>
              </w:rPr>
              <w:t>Понеділок</w:t>
            </w:r>
            <w:proofErr w:type="spellEnd"/>
            <w:r>
              <w:rPr>
                <w:color w:val="1D1D1B"/>
                <w:szCs w:val="28"/>
              </w:rPr>
              <w:t>,</w:t>
            </w:r>
            <w:r>
              <w:rPr>
                <w:color w:val="1D1D1B"/>
                <w:spacing w:val="-1"/>
                <w:szCs w:val="28"/>
              </w:rPr>
              <w:t xml:space="preserve"> вівторок, четвер,</w:t>
            </w:r>
            <w:r>
              <w:rPr>
                <w:color w:val="1D1D1B"/>
                <w:szCs w:val="28"/>
              </w:rPr>
              <w:t xml:space="preserve"> п’</w:t>
            </w:r>
            <w:proofErr w:type="spellStart"/>
            <w:r>
              <w:rPr>
                <w:color w:val="1D1D1B"/>
                <w:szCs w:val="28"/>
              </w:rPr>
              <w:t>ятниця</w:t>
            </w:r>
            <w:proofErr w:type="spellEnd"/>
            <w:r>
              <w:rPr>
                <w:color w:val="1D1D1B"/>
                <w:szCs w:val="28"/>
              </w:rPr>
              <w:t>:</w:t>
            </w:r>
            <w:r>
              <w:rPr>
                <w:color w:val="1D1D1B"/>
                <w:spacing w:val="-1"/>
                <w:szCs w:val="28"/>
              </w:rPr>
              <w:t xml:space="preserve"> </w:t>
            </w:r>
            <w:r>
              <w:rPr>
                <w:color w:val="1D1D1B"/>
                <w:szCs w:val="28"/>
              </w:rPr>
              <w:t>з</w:t>
            </w:r>
            <w:r>
              <w:rPr>
                <w:color w:val="1D1D1B"/>
                <w:spacing w:val="-2"/>
                <w:szCs w:val="28"/>
              </w:rPr>
              <w:t xml:space="preserve"> </w:t>
            </w:r>
            <w:r>
              <w:rPr>
                <w:color w:val="1D1D1B"/>
                <w:szCs w:val="28"/>
              </w:rPr>
              <w:t>8:00</w:t>
            </w:r>
            <w:r>
              <w:rPr>
                <w:color w:val="1D1D1B"/>
                <w:spacing w:val="1"/>
                <w:szCs w:val="28"/>
              </w:rPr>
              <w:t xml:space="preserve"> </w:t>
            </w:r>
            <w:r>
              <w:rPr>
                <w:color w:val="1D1D1B"/>
                <w:szCs w:val="28"/>
              </w:rPr>
              <w:t>до</w:t>
            </w:r>
            <w:r>
              <w:rPr>
                <w:color w:val="1D1D1B"/>
                <w:spacing w:val="-2"/>
                <w:szCs w:val="28"/>
              </w:rPr>
              <w:t xml:space="preserve"> </w:t>
            </w:r>
            <w:r>
              <w:rPr>
                <w:color w:val="1D1D1B"/>
                <w:szCs w:val="28"/>
              </w:rPr>
              <w:t>15:00,</w:t>
            </w:r>
          </w:p>
          <w:p w14:paraId="0AB02142" w14:textId="77777777" w:rsidR="00D80328" w:rsidRDefault="00D80328" w:rsidP="003E4BA1">
            <w:pPr>
              <w:pStyle w:val="a7"/>
              <w:jc w:val="left"/>
              <w:rPr>
                <w:szCs w:val="28"/>
              </w:rPr>
            </w:pPr>
            <w:r>
              <w:rPr>
                <w:color w:val="1D1D1B"/>
                <w:szCs w:val="28"/>
              </w:rPr>
              <w:t>Середа:</w:t>
            </w:r>
            <w:r>
              <w:rPr>
                <w:color w:val="1D1D1B"/>
                <w:spacing w:val="1"/>
                <w:szCs w:val="28"/>
              </w:rPr>
              <w:t xml:space="preserve"> </w:t>
            </w:r>
            <w:r>
              <w:rPr>
                <w:color w:val="1D1D1B"/>
                <w:szCs w:val="28"/>
              </w:rPr>
              <w:t>з</w:t>
            </w:r>
            <w:r>
              <w:rPr>
                <w:color w:val="1D1D1B"/>
                <w:spacing w:val="1"/>
                <w:szCs w:val="28"/>
              </w:rPr>
              <w:t xml:space="preserve"> </w:t>
            </w:r>
            <w:r>
              <w:rPr>
                <w:color w:val="1D1D1B"/>
                <w:szCs w:val="28"/>
              </w:rPr>
              <w:t>8:00</w:t>
            </w:r>
            <w:r>
              <w:rPr>
                <w:color w:val="1D1D1B"/>
                <w:spacing w:val="1"/>
                <w:szCs w:val="28"/>
              </w:rPr>
              <w:t xml:space="preserve"> </w:t>
            </w:r>
            <w:r>
              <w:rPr>
                <w:color w:val="1D1D1B"/>
                <w:szCs w:val="28"/>
              </w:rPr>
              <w:t xml:space="preserve">до </w:t>
            </w:r>
            <w:r>
              <w:rPr>
                <w:szCs w:val="28"/>
              </w:rPr>
              <w:t>20:00,</w:t>
            </w:r>
          </w:p>
          <w:p w14:paraId="21F89A56" w14:textId="77777777" w:rsidR="00D80328" w:rsidRDefault="00D80328" w:rsidP="003E4BA1">
            <w:pPr>
              <w:pStyle w:val="a7"/>
              <w:jc w:val="left"/>
              <w:rPr>
                <w:szCs w:val="28"/>
              </w:rPr>
            </w:pPr>
            <w:proofErr w:type="spellStart"/>
            <w:r>
              <w:rPr>
                <w:color w:val="1D1D1B"/>
                <w:szCs w:val="28"/>
              </w:rPr>
              <w:t>Субота</w:t>
            </w:r>
            <w:proofErr w:type="spellEnd"/>
            <w:r>
              <w:rPr>
                <w:color w:val="1D1D1B"/>
                <w:szCs w:val="28"/>
              </w:rPr>
              <w:t>,</w:t>
            </w:r>
            <w:r>
              <w:rPr>
                <w:color w:val="1D1D1B"/>
                <w:spacing w:val="-2"/>
                <w:szCs w:val="28"/>
              </w:rPr>
              <w:t xml:space="preserve"> </w:t>
            </w:r>
            <w:proofErr w:type="spellStart"/>
            <w:r>
              <w:rPr>
                <w:color w:val="1D1D1B"/>
                <w:szCs w:val="28"/>
              </w:rPr>
              <w:t>неділя</w:t>
            </w:r>
            <w:proofErr w:type="spellEnd"/>
            <w:r>
              <w:rPr>
                <w:color w:val="1D1D1B"/>
                <w:szCs w:val="28"/>
              </w:rPr>
              <w:t>:</w:t>
            </w:r>
            <w:r>
              <w:rPr>
                <w:color w:val="1D1D1B"/>
                <w:spacing w:val="-2"/>
                <w:szCs w:val="28"/>
              </w:rPr>
              <w:t xml:space="preserve"> </w:t>
            </w:r>
            <w:proofErr w:type="spellStart"/>
            <w:r>
              <w:rPr>
                <w:color w:val="1D1D1B"/>
                <w:szCs w:val="28"/>
              </w:rPr>
              <w:t>вихідний</w:t>
            </w:r>
            <w:proofErr w:type="spellEnd"/>
            <w:r>
              <w:rPr>
                <w:color w:val="1D1D1B"/>
                <w:szCs w:val="28"/>
              </w:rPr>
              <w:t>,</w:t>
            </w:r>
          </w:p>
          <w:p w14:paraId="59459DA9" w14:textId="77777777" w:rsidR="00D80328" w:rsidRDefault="00D80328" w:rsidP="003E4BA1">
            <w:pPr>
              <w:pStyle w:val="a7"/>
              <w:jc w:val="left"/>
              <w:rPr>
                <w:szCs w:val="28"/>
              </w:rPr>
            </w:pPr>
            <w:r>
              <w:t>Без</w:t>
            </w:r>
            <w:r>
              <w:rPr>
                <w:spacing w:val="-2"/>
              </w:rPr>
              <w:t xml:space="preserve"> </w:t>
            </w:r>
            <w:r>
              <w:t>перерви</w:t>
            </w:r>
            <w:r>
              <w:rPr>
                <w:spacing w:val="-3"/>
              </w:rPr>
              <w:t xml:space="preserve"> </w:t>
            </w:r>
            <w:r>
              <w:t>на</w:t>
            </w:r>
            <w:r>
              <w:rPr>
                <w:spacing w:val="-1"/>
              </w:rPr>
              <w:t xml:space="preserve"> </w:t>
            </w:r>
            <w:r>
              <w:t>обід</w:t>
            </w:r>
          </w:p>
        </w:tc>
      </w:tr>
      <w:tr w:rsidR="00D80328" w:rsidRPr="00AA46FA" w14:paraId="5D902E35" w14:textId="77777777" w:rsidTr="003C1F53">
        <w:tc>
          <w:tcPr>
            <w:tcW w:w="213" w:type="pct"/>
            <w:tcBorders>
              <w:top w:val="outset" w:sz="6" w:space="0" w:color="000000"/>
              <w:left w:val="outset" w:sz="6" w:space="0" w:color="000000"/>
              <w:bottom w:val="outset" w:sz="6" w:space="0" w:color="000000"/>
              <w:right w:val="outset" w:sz="6" w:space="0" w:color="000000"/>
            </w:tcBorders>
          </w:tcPr>
          <w:p w14:paraId="428559BF" w14:textId="77777777" w:rsidR="00D80328" w:rsidRPr="00022F9B" w:rsidRDefault="00D80328" w:rsidP="00D80328">
            <w:pPr>
              <w:jc w:val="center"/>
              <w:rPr>
                <w:color w:val="000000" w:themeColor="text1"/>
                <w:szCs w:val="28"/>
              </w:rPr>
            </w:pPr>
          </w:p>
        </w:tc>
        <w:tc>
          <w:tcPr>
            <w:tcW w:w="1518" w:type="pct"/>
            <w:tcBorders>
              <w:top w:val="outset" w:sz="6" w:space="0" w:color="000000"/>
              <w:left w:val="outset" w:sz="6" w:space="0" w:color="000000"/>
              <w:bottom w:val="outset" w:sz="6" w:space="0" w:color="000000"/>
              <w:right w:val="outset" w:sz="6" w:space="0" w:color="000000"/>
            </w:tcBorders>
          </w:tcPr>
          <w:p w14:paraId="10D0C7EF" w14:textId="77777777" w:rsidR="00D80328" w:rsidRDefault="00D80328" w:rsidP="00D80328">
            <w:pPr>
              <w:spacing w:line="276" w:lineRule="auto"/>
              <w:jc w:val="left"/>
              <w:rPr>
                <w:color w:val="000000"/>
              </w:rPr>
            </w:pPr>
            <w:r>
              <w:rPr>
                <w:color w:val="000000"/>
              </w:rPr>
              <w:t>Телефон, адреса</w:t>
            </w:r>
          </w:p>
          <w:p w14:paraId="3492E39B" w14:textId="77777777" w:rsidR="00D80328" w:rsidRDefault="00D80328" w:rsidP="00D80328">
            <w:pPr>
              <w:spacing w:line="276" w:lineRule="auto"/>
              <w:jc w:val="left"/>
              <w:rPr>
                <w:color w:val="000000"/>
              </w:rPr>
            </w:pPr>
            <w:r>
              <w:rPr>
                <w:color w:val="000000"/>
              </w:rPr>
              <w:t>електронної пошти,</w:t>
            </w:r>
          </w:p>
          <w:p w14:paraId="02328B9A" w14:textId="77777777" w:rsidR="00D80328" w:rsidRDefault="00D80328" w:rsidP="00D80328">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682241B3" w14:textId="77777777" w:rsidR="00D80328" w:rsidRDefault="00D80328" w:rsidP="00D80328">
            <w:pPr>
              <w:spacing w:line="276" w:lineRule="auto"/>
            </w:pPr>
            <w:r>
              <w:lastRenderedPageBreak/>
              <w:t>+38(098)9798071, (04346)2-11-49,</w:t>
            </w:r>
          </w:p>
          <w:p w14:paraId="053F570F" w14:textId="77777777" w:rsidR="00D80328" w:rsidRDefault="00D80328" w:rsidP="00D80328">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69FB9B8F" w14:textId="77777777" w:rsidR="00D80328" w:rsidRDefault="00D80328" w:rsidP="00D80328">
            <w:pPr>
              <w:spacing w:line="276" w:lineRule="auto"/>
              <w:rPr>
                <w:i/>
              </w:rPr>
            </w:pPr>
            <w:r>
              <w:rPr>
                <w:color w:val="343840"/>
                <w:spacing w:val="-47"/>
              </w:rPr>
              <w:lastRenderedPageBreak/>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748BB73B" w14:textId="77777777" w:rsidR="00D80328" w:rsidRDefault="00D80328" w:rsidP="00D80328">
            <w:pPr>
              <w:spacing w:line="276" w:lineRule="auto"/>
              <w:rPr>
                <w:rStyle w:val="2"/>
                <w:spacing w:val="-1"/>
              </w:rPr>
            </w:pPr>
          </w:p>
          <w:p w14:paraId="2F013D0F" w14:textId="77777777" w:rsidR="00D80328" w:rsidRDefault="00D80328" w:rsidP="00D80328">
            <w:pPr>
              <w:widowControl w:val="0"/>
              <w:spacing w:line="276" w:lineRule="auto"/>
              <w:ind w:firstLine="462"/>
              <w:rPr>
                <w:color w:val="000000" w:themeColor="text1"/>
              </w:rPr>
            </w:pPr>
          </w:p>
        </w:tc>
      </w:tr>
      <w:tr w:rsidR="00D80328" w:rsidRPr="00AA46FA" w14:paraId="42886047" w14:textId="77777777" w:rsidTr="003C1F53">
        <w:tc>
          <w:tcPr>
            <w:tcW w:w="5000" w:type="pct"/>
            <w:gridSpan w:val="3"/>
            <w:tcBorders>
              <w:top w:val="outset" w:sz="6" w:space="0" w:color="000000"/>
              <w:left w:val="outset" w:sz="6" w:space="0" w:color="000000"/>
              <w:bottom w:val="outset" w:sz="6" w:space="0" w:color="000000"/>
              <w:right w:val="outset" w:sz="6" w:space="0" w:color="000000"/>
            </w:tcBorders>
            <w:hideMark/>
          </w:tcPr>
          <w:p w14:paraId="7F498536" w14:textId="77777777" w:rsidR="00D80328" w:rsidRPr="00022F9B" w:rsidRDefault="00D80328" w:rsidP="00D80328">
            <w:pPr>
              <w:tabs>
                <w:tab w:val="left" w:pos="229"/>
              </w:tabs>
              <w:ind w:firstLine="390"/>
              <w:jc w:val="center"/>
              <w:rPr>
                <w:b/>
                <w:color w:val="000000" w:themeColor="text1"/>
                <w:szCs w:val="28"/>
              </w:rPr>
            </w:pPr>
            <w:r w:rsidRPr="00022F9B">
              <w:rPr>
                <w:b/>
                <w:color w:val="000000" w:themeColor="text1"/>
                <w:szCs w:val="28"/>
              </w:rPr>
              <w:lastRenderedPageBreak/>
              <w:t>Нормативні акти, якими регламентується надання послуги</w:t>
            </w:r>
          </w:p>
        </w:tc>
      </w:tr>
      <w:tr w:rsidR="00D80328" w:rsidRPr="00AA46FA" w14:paraId="7C752352"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04E260C8" w14:textId="77777777" w:rsidR="00D80328" w:rsidRPr="00022F9B" w:rsidRDefault="00D80328" w:rsidP="00D80328">
            <w:pPr>
              <w:jc w:val="center"/>
              <w:rPr>
                <w:color w:val="000000" w:themeColor="text1"/>
                <w:szCs w:val="28"/>
              </w:rPr>
            </w:pPr>
            <w:r w:rsidRPr="00022F9B">
              <w:rPr>
                <w:color w:val="000000" w:themeColor="text1"/>
                <w:szCs w:val="28"/>
              </w:rPr>
              <w:t>4</w:t>
            </w:r>
          </w:p>
        </w:tc>
        <w:tc>
          <w:tcPr>
            <w:tcW w:w="1518" w:type="pct"/>
            <w:tcBorders>
              <w:top w:val="outset" w:sz="6" w:space="0" w:color="000000"/>
              <w:left w:val="outset" w:sz="6" w:space="0" w:color="000000"/>
              <w:bottom w:val="outset" w:sz="6" w:space="0" w:color="000000"/>
              <w:right w:val="outset" w:sz="6" w:space="0" w:color="000000"/>
            </w:tcBorders>
            <w:hideMark/>
          </w:tcPr>
          <w:p w14:paraId="7BA79C17" w14:textId="77777777" w:rsidR="00D80328" w:rsidRPr="00022F9B" w:rsidRDefault="00D80328" w:rsidP="00D80328">
            <w:pPr>
              <w:rPr>
                <w:color w:val="000000" w:themeColor="text1"/>
                <w:szCs w:val="28"/>
              </w:rPr>
            </w:pPr>
            <w:r w:rsidRPr="00022F9B">
              <w:rPr>
                <w:color w:val="000000" w:themeColor="text1"/>
                <w:szCs w:val="28"/>
              </w:rPr>
              <w:t>Закони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681C0A7A" w14:textId="77777777" w:rsidR="00D80328" w:rsidRPr="00022F9B" w:rsidRDefault="00D80328" w:rsidP="00D80328">
            <w:pPr>
              <w:pStyle w:val="a3"/>
              <w:shd w:val="clear" w:color="auto" w:fill="FFFFFF"/>
              <w:tabs>
                <w:tab w:val="left" w:pos="229"/>
              </w:tabs>
              <w:spacing w:before="0" w:beforeAutospacing="0" w:after="0" w:afterAutospacing="0"/>
              <w:ind w:firstLine="390"/>
              <w:jc w:val="both"/>
              <w:rPr>
                <w:color w:val="000000" w:themeColor="text1"/>
                <w:sz w:val="28"/>
                <w:szCs w:val="28"/>
              </w:rPr>
            </w:pPr>
            <w:r w:rsidRPr="00022F9B">
              <w:rPr>
                <w:color w:val="000000" w:themeColor="text1"/>
                <w:sz w:val="28"/>
                <w:szCs w:val="28"/>
              </w:rPr>
              <w:t xml:space="preserve">Закон України </w:t>
            </w:r>
            <w:r w:rsidRPr="00022F9B">
              <w:rPr>
                <w:color w:val="000000" w:themeColor="text1"/>
                <w:sz w:val="28"/>
                <w:szCs w:val="28"/>
                <w:lang w:val="ru-RU"/>
              </w:rPr>
              <w:t>“</w:t>
            </w:r>
            <w:r w:rsidRPr="00022F9B">
              <w:rPr>
                <w:color w:val="000000" w:themeColor="text1"/>
                <w:sz w:val="28"/>
                <w:szCs w:val="28"/>
              </w:rPr>
              <w:t>Про державну соціальну допомогу особам, які не мають права на пенсію, та особам з інвалідністю”;</w:t>
            </w:r>
          </w:p>
          <w:p w14:paraId="16CAC85C" w14:textId="77777777" w:rsidR="00D80328" w:rsidRPr="00022F9B" w:rsidRDefault="00D80328" w:rsidP="00D80328">
            <w:pPr>
              <w:pStyle w:val="a3"/>
              <w:shd w:val="clear" w:color="auto" w:fill="FFFFFF"/>
              <w:tabs>
                <w:tab w:val="left" w:pos="229"/>
              </w:tabs>
              <w:spacing w:before="0" w:beforeAutospacing="0" w:after="0" w:afterAutospacing="0"/>
              <w:ind w:firstLine="390"/>
              <w:jc w:val="both"/>
              <w:rPr>
                <w:color w:val="000000" w:themeColor="text1"/>
                <w:sz w:val="28"/>
                <w:szCs w:val="28"/>
              </w:rPr>
            </w:pPr>
            <w:r w:rsidRPr="00022F9B">
              <w:rPr>
                <w:color w:val="000000" w:themeColor="text1"/>
                <w:sz w:val="28"/>
                <w:szCs w:val="28"/>
              </w:rPr>
              <w:t xml:space="preserve">Закон України </w:t>
            </w:r>
            <w:r w:rsidRPr="00022F9B">
              <w:rPr>
                <w:color w:val="000000" w:themeColor="text1"/>
                <w:sz w:val="28"/>
                <w:szCs w:val="28"/>
                <w:lang w:val="ru-RU"/>
              </w:rPr>
              <w:t>“</w:t>
            </w:r>
            <w:r w:rsidRPr="00022F9B">
              <w:rPr>
                <w:color w:val="000000" w:themeColor="text1"/>
                <w:sz w:val="28"/>
                <w:szCs w:val="28"/>
              </w:rPr>
              <w:t>Про державну соціальну допомогу особам з інвалідністю з дитинства та дітям з інвалідністю”.</w:t>
            </w:r>
          </w:p>
        </w:tc>
      </w:tr>
      <w:tr w:rsidR="00D80328" w:rsidRPr="00AA46FA" w14:paraId="1F0C41CC"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4D8FFF2" w14:textId="77777777" w:rsidR="00D80328" w:rsidRPr="00022F9B" w:rsidRDefault="00D80328" w:rsidP="00D80328">
            <w:pPr>
              <w:jc w:val="center"/>
              <w:rPr>
                <w:color w:val="000000" w:themeColor="text1"/>
                <w:szCs w:val="28"/>
              </w:rPr>
            </w:pPr>
            <w:r w:rsidRPr="00022F9B">
              <w:rPr>
                <w:color w:val="000000" w:themeColor="text1"/>
                <w:szCs w:val="28"/>
              </w:rPr>
              <w:t>5</w:t>
            </w:r>
          </w:p>
        </w:tc>
        <w:tc>
          <w:tcPr>
            <w:tcW w:w="1518" w:type="pct"/>
            <w:tcBorders>
              <w:top w:val="outset" w:sz="6" w:space="0" w:color="000000"/>
              <w:left w:val="outset" w:sz="6" w:space="0" w:color="000000"/>
              <w:bottom w:val="outset" w:sz="6" w:space="0" w:color="000000"/>
              <w:right w:val="outset" w:sz="6" w:space="0" w:color="000000"/>
            </w:tcBorders>
            <w:hideMark/>
          </w:tcPr>
          <w:p w14:paraId="03DFA3D6" w14:textId="77777777" w:rsidR="00D80328" w:rsidRPr="00022F9B" w:rsidRDefault="00D80328" w:rsidP="00D80328">
            <w:pPr>
              <w:rPr>
                <w:color w:val="000000" w:themeColor="text1"/>
                <w:szCs w:val="28"/>
              </w:rPr>
            </w:pPr>
            <w:r w:rsidRPr="00022F9B">
              <w:rPr>
                <w:color w:val="000000" w:themeColor="text1"/>
                <w:szCs w:val="28"/>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hideMark/>
          </w:tcPr>
          <w:p w14:paraId="359CEFB5" w14:textId="77777777" w:rsidR="00D80328" w:rsidRPr="00022F9B" w:rsidRDefault="00D80328" w:rsidP="00D80328">
            <w:pPr>
              <w:tabs>
                <w:tab w:val="left" w:pos="229"/>
              </w:tabs>
              <w:ind w:firstLine="390"/>
              <w:rPr>
                <w:color w:val="000000" w:themeColor="text1"/>
                <w:szCs w:val="28"/>
              </w:rPr>
            </w:pPr>
            <w:r w:rsidRPr="00022F9B">
              <w:rPr>
                <w:color w:val="000000" w:themeColor="text1"/>
                <w:szCs w:val="28"/>
              </w:rPr>
              <w:t>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w:t>
            </w:r>
          </w:p>
          <w:p w14:paraId="60A4B79D" w14:textId="77777777" w:rsidR="00D80328" w:rsidRPr="00022F9B" w:rsidRDefault="00D80328" w:rsidP="00D80328">
            <w:pPr>
              <w:tabs>
                <w:tab w:val="left" w:pos="229"/>
              </w:tabs>
              <w:ind w:firstLine="390"/>
              <w:rPr>
                <w:color w:val="000000" w:themeColor="text1"/>
                <w:szCs w:val="28"/>
              </w:rPr>
            </w:pPr>
            <w:r w:rsidRPr="00022F9B">
              <w:rPr>
                <w:color w:val="000000" w:themeColor="text1"/>
                <w:szCs w:val="28"/>
              </w:rPr>
              <w:t>постанова Кабінету Міністрів України від 03 лютого 2021 року № 79 “Деякі питання призначення і виплати державної соціальної допомоги особам з інвалідністю з дитинства та дітям з інвалідністю”;</w:t>
            </w:r>
          </w:p>
          <w:p w14:paraId="2A24D91A" w14:textId="77777777" w:rsidR="00D80328" w:rsidRPr="00022F9B" w:rsidRDefault="00D80328" w:rsidP="00D80328">
            <w:pPr>
              <w:tabs>
                <w:tab w:val="left" w:pos="229"/>
              </w:tabs>
              <w:ind w:firstLine="390"/>
              <w:rPr>
                <w:color w:val="000000" w:themeColor="text1"/>
                <w:szCs w:val="28"/>
              </w:rPr>
            </w:pPr>
            <w:r w:rsidRPr="00022F9B">
              <w:rPr>
                <w:color w:val="000000" w:themeColor="text1"/>
                <w:szCs w:val="28"/>
              </w:rPr>
              <w:t>постанова Кабінету Міністрів України від 08 вересня 2016 року № 606 “Деякі питання електронної взаємодії електронних інформаційних ресурсів”;</w:t>
            </w:r>
          </w:p>
          <w:p w14:paraId="62A996D5" w14:textId="77777777" w:rsidR="00D80328" w:rsidRPr="00022F9B" w:rsidRDefault="00D80328" w:rsidP="00D80328">
            <w:pPr>
              <w:tabs>
                <w:tab w:val="left" w:pos="229"/>
              </w:tabs>
              <w:ind w:firstLine="390"/>
              <w:rPr>
                <w:color w:val="000000" w:themeColor="text1"/>
                <w:szCs w:val="28"/>
              </w:rPr>
            </w:pPr>
            <w:r w:rsidRPr="00022F9B">
              <w:rPr>
                <w:color w:val="000000" w:themeColor="text1"/>
                <w:szCs w:val="28"/>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tc>
      </w:tr>
      <w:tr w:rsidR="00D80328" w:rsidRPr="00AA46FA" w14:paraId="2D72BB68"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444EF79" w14:textId="77777777" w:rsidR="00D80328" w:rsidRPr="00022F9B" w:rsidRDefault="00D80328" w:rsidP="00D80328">
            <w:pPr>
              <w:jc w:val="center"/>
              <w:rPr>
                <w:color w:val="000000" w:themeColor="text1"/>
                <w:szCs w:val="28"/>
              </w:rPr>
            </w:pPr>
            <w:r w:rsidRPr="00022F9B">
              <w:rPr>
                <w:color w:val="000000" w:themeColor="text1"/>
                <w:szCs w:val="28"/>
              </w:rPr>
              <w:t>6</w:t>
            </w:r>
          </w:p>
        </w:tc>
        <w:tc>
          <w:tcPr>
            <w:tcW w:w="1518" w:type="pct"/>
            <w:tcBorders>
              <w:top w:val="outset" w:sz="6" w:space="0" w:color="000000"/>
              <w:left w:val="outset" w:sz="6" w:space="0" w:color="000000"/>
              <w:bottom w:val="outset" w:sz="6" w:space="0" w:color="000000"/>
              <w:right w:val="outset" w:sz="6" w:space="0" w:color="000000"/>
            </w:tcBorders>
            <w:hideMark/>
          </w:tcPr>
          <w:p w14:paraId="53A3CFEB" w14:textId="77777777" w:rsidR="00D80328" w:rsidRPr="00022F9B" w:rsidRDefault="00D80328" w:rsidP="00D80328">
            <w:pPr>
              <w:rPr>
                <w:color w:val="000000" w:themeColor="text1"/>
                <w:szCs w:val="28"/>
              </w:rPr>
            </w:pPr>
            <w:r w:rsidRPr="00022F9B">
              <w:rPr>
                <w:color w:val="000000" w:themeColor="text1"/>
                <w:szCs w:val="28"/>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hideMark/>
          </w:tcPr>
          <w:p w14:paraId="4E6C57D7" w14:textId="77777777" w:rsidR="00D80328" w:rsidRPr="00022F9B" w:rsidRDefault="00D80328" w:rsidP="00D80328">
            <w:pPr>
              <w:tabs>
                <w:tab w:val="left" w:pos="229"/>
              </w:tabs>
              <w:ind w:firstLine="390"/>
              <w:rPr>
                <w:color w:val="000000" w:themeColor="text1"/>
                <w:szCs w:val="28"/>
              </w:rPr>
            </w:pPr>
            <w:r w:rsidRPr="00022F9B">
              <w:rPr>
                <w:color w:val="000000" w:themeColor="text1"/>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D80328" w:rsidRPr="00AA46FA" w14:paraId="1430D5C8" w14:textId="77777777" w:rsidTr="003C1F53">
        <w:tc>
          <w:tcPr>
            <w:tcW w:w="5000" w:type="pct"/>
            <w:gridSpan w:val="3"/>
            <w:tcBorders>
              <w:top w:val="outset" w:sz="6" w:space="0" w:color="000000"/>
              <w:left w:val="outset" w:sz="6" w:space="0" w:color="000000"/>
              <w:bottom w:val="outset" w:sz="6" w:space="0" w:color="000000"/>
              <w:right w:val="outset" w:sz="6" w:space="0" w:color="000000"/>
            </w:tcBorders>
          </w:tcPr>
          <w:p w14:paraId="258C58A1" w14:textId="77777777" w:rsidR="00D80328" w:rsidRPr="00022F9B" w:rsidRDefault="00D80328" w:rsidP="00D80328">
            <w:pPr>
              <w:tabs>
                <w:tab w:val="left" w:pos="229"/>
              </w:tabs>
              <w:ind w:firstLine="390"/>
              <w:jc w:val="center"/>
              <w:rPr>
                <w:b/>
                <w:color w:val="000000" w:themeColor="text1"/>
                <w:szCs w:val="28"/>
              </w:rPr>
            </w:pPr>
            <w:r w:rsidRPr="00022F9B">
              <w:rPr>
                <w:b/>
                <w:color w:val="000000" w:themeColor="text1"/>
                <w:szCs w:val="28"/>
              </w:rPr>
              <w:t>Умови отримання послуги</w:t>
            </w:r>
          </w:p>
        </w:tc>
      </w:tr>
      <w:tr w:rsidR="00D80328" w:rsidRPr="00AA46FA" w14:paraId="44E969B0"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0862376" w14:textId="77777777" w:rsidR="00D80328" w:rsidRPr="00022F9B" w:rsidRDefault="00D80328" w:rsidP="00D80328">
            <w:pPr>
              <w:jc w:val="center"/>
              <w:rPr>
                <w:color w:val="000000" w:themeColor="text1"/>
                <w:szCs w:val="28"/>
              </w:rPr>
            </w:pPr>
            <w:r w:rsidRPr="00022F9B">
              <w:rPr>
                <w:color w:val="000000" w:themeColor="text1"/>
                <w:szCs w:val="28"/>
              </w:rPr>
              <w:t>7</w:t>
            </w:r>
          </w:p>
        </w:tc>
        <w:tc>
          <w:tcPr>
            <w:tcW w:w="1518" w:type="pct"/>
            <w:tcBorders>
              <w:top w:val="outset" w:sz="6" w:space="0" w:color="000000"/>
              <w:left w:val="outset" w:sz="6" w:space="0" w:color="000000"/>
              <w:bottom w:val="outset" w:sz="6" w:space="0" w:color="000000"/>
              <w:right w:val="outset" w:sz="6" w:space="0" w:color="000000"/>
            </w:tcBorders>
          </w:tcPr>
          <w:p w14:paraId="250B3C7C" w14:textId="77777777" w:rsidR="00D80328" w:rsidRPr="00022F9B" w:rsidRDefault="00D80328" w:rsidP="00D80328">
            <w:pPr>
              <w:rPr>
                <w:color w:val="000000" w:themeColor="text1"/>
                <w:szCs w:val="28"/>
              </w:rPr>
            </w:pPr>
            <w:r w:rsidRPr="00022F9B">
              <w:rPr>
                <w:color w:val="000000" w:themeColor="text1"/>
                <w:szCs w:val="28"/>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3B1C39FD" w14:textId="77777777" w:rsidR="00D80328" w:rsidRPr="00022F9B" w:rsidRDefault="00D80328" w:rsidP="00D80328">
            <w:pPr>
              <w:pStyle w:val="Default"/>
              <w:tabs>
                <w:tab w:val="left" w:pos="229"/>
                <w:tab w:val="left" w:pos="390"/>
              </w:tabs>
              <w:ind w:firstLine="390"/>
              <w:jc w:val="both"/>
              <w:rPr>
                <w:color w:val="000000" w:themeColor="text1"/>
                <w:sz w:val="28"/>
                <w:szCs w:val="28"/>
                <w:shd w:val="clear" w:color="auto" w:fill="FFFFFF"/>
              </w:rPr>
            </w:pPr>
            <w:r w:rsidRPr="00022F9B">
              <w:rPr>
                <w:color w:val="000000" w:themeColor="text1"/>
                <w:sz w:val="28"/>
                <w:szCs w:val="28"/>
                <w:shd w:val="clear" w:color="auto" w:fill="FFFFFF"/>
              </w:rPr>
              <w:t>Члени сім’ї / особи, які здійснили поховання одержувача державної соціальної допомоги.</w:t>
            </w:r>
          </w:p>
        </w:tc>
      </w:tr>
      <w:tr w:rsidR="00D80328" w:rsidRPr="00AA46FA" w14:paraId="163C0A48" w14:textId="77777777" w:rsidTr="003C1F53">
        <w:tc>
          <w:tcPr>
            <w:tcW w:w="213" w:type="pct"/>
            <w:tcBorders>
              <w:top w:val="outset" w:sz="6" w:space="0" w:color="000000"/>
              <w:left w:val="outset" w:sz="6" w:space="0" w:color="000000"/>
              <w:bottom w:val="outset" w:sz="6" w:space="0" w:color="000000"/>
              <w:right w:val="outset" w:sz="6" w:space="0" w:color="000000"/>
            </w:tcBorders>
          </w:tcPr>
          <w:p w14:paraId="4988696B" w14:textId="77777777" w:rsidR="00D80328" w:rsidRPr="00022F9B" w:rsidRDefault="00D80328" w:rsidP="00D80328">
            <w:pPr>
              <w:jc w:val="center"/>
              <w:rPr>
                <w:color w:val="000000" w:themeColor="text1"/>
                <w:szCs w:val="28"/>
              </w:rPr>
            </w:pPr>
            <w:r w:rsidRPr="00022F9B">
              <w:rPr>
                <w:color w:val="000000" w:themeColor="text1"/>
                <w:szCs w:val="28"/>
              </w:rPr>
              <w:t>8</w:t>
            </w:r>
          </w:p>
        </w:tc>
        <w:tc>
          <w:tcPr>
            <w:tcW w:w="1518" w:type="pct"/>
            <w:tcBorders>
              <w:top w:val="outset" w:sz="6" w:space="0" w:color="000000"/>
              <w:left w:val="outset" w:sz="6" w:space="0" w:color="000000"/>
              <w:bottom w:val="outset" w:sz="6" w:space="0" w:color="000000"/>
              <w:right w:val="outset" w:sz="6" w:space="0" w:color="000000"/>
            </w:tcBorders>
          </w:tcPr>
          <w:p w14:paraId="1140F79B" w14:textId="77777777" w:rsidR="00D80328" w:rsidRPr="00022F9B" w:rsidRDefault="00D80328" w:rsidP="00D80328">
            <w:pPr>
              <w:jc w:val="left"/>
              <w:rPr>
                <w:color w:val="000000" w:themeColor="text1"/>
                <w:szCs w:val="28"/>
              </w:rPr>
            </w:pPr>
            <w:r w:rsidRPr="00022F9B">
              <w:rPr>
                <w:color w:val="000000" w:themeColor="text1"/>
                <w:szCs w:val="28"/>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04679E99" w14:textId="77777777" w:rsidR="00D80328" w:rsidRPr="00022F9B" w:rsidRDefault="00D80328" w:rsidP="00D80328">
            <w:pPr>
              <w:pStyle w:val="rvps2"/>
              <w:shd w:val="clear" w:color="auto" w:fill="FFFFFF"/>
              <w:tabs>
                <w:tab w:val="left" w:pos="229"/>
                <w:tab w:val="left" w:pos="390"/>
              </w:tabs>
              <w:spacing w:before="0" w:beforeAutospacing="0" w:after="0" w:afterAutospacing="0"/>
              <w:ind w:firstLine="390"/>
              <w:jc w:val="both"/>
              <w:rPr>
                <w:color w:val="000000" w:themeColor="text1"/>
                <w:sz w:val="28"/>
                <w:szCs w:val="28"/>
              </w:rPr>
            </w:pPr>
            <w:r w:rsidRPr="00022F9B">
              <w:rPr>
                <w:color w:val="000000" w:themeColor="text1"/>
                <w:sz w:val="28"/>
                <w:szCs w:val="28"/>
              </w:rPr>
              <w:t>Звернення до суб’єкта надання адміністративної послуги / </w:t>
            </w:r>
            <w:r w:rsidRPr="006D52B5">
              <w:rPr>
                <w:color w:val="000000" w:themeColor="text1"/>
                <w:sz w:val="28"/>
                <w:szCs w:val="28"/>
              </w:rPr>
              <w:t xml:space="preserve">виконавчого органу сільської, селищної, </w:t>
            </w:r>
            <w:r w:rsidRPr="006D52B5">
              <w:rPr>
                <w:color w:val="000000" w:themeColor="text1"/>
                <w:sz w:val="28"/>
                <w:szCs w:val="28"/>
              </w:rPr>
              <w:lastRenderedPageBreak/>
              <w:t>міської</w:t>
            </w:r>
            <w:r>
              <w:rPr>
                <w:color w:val="000000" w:themeColor="text1"/>
                <w:sz w:val="28"/>
                <w:szCs w:val="28"/>
              </w:rPr>
              <w:t xml:space="preserve"> </w:t>
            </w:r>
            <w:r w:rsidRPr="006D52B5">
              <w:rPr>
                <w:color w:val="000000" w:themeColor="text1"/>
                <w:sz w:val="28"/>
                <w:szCs w:val="28"/>
              </w:rPr>
              <w:t xml:space="preserve">ради </w:t>
            </w:r>
            <w:r>
              <w:rPr>
                <w:color w:val="000000" w:themeColor="text1"/>
                <w:sz w:val="28"/>
                <w:szCs w:val="28"/>
              </w:rPr>
              <w:t xml:space="preserve">/ </w:t>
            </w:r>
            <w:r w:rsidRPr="00022F9B">
              <w:rPr>
                <w:color w:val="000000" w:themeColor="text1"/>
                <w:sz w:val="28"/>
                <w:szCs w:val="28"/>
              </w:rPr>
              <w:t>центру надання адміністративних послуг.</w:t>
            </w:r>
          </w:p>
        </w:tc>
      </w:tr>
      <w:tr w:rsidR="00D80328" w:rsidRPr="00AA46FA" w14:paraId="3D2C6E55"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18633690" w14:textId="77777777" w:rsidR="00D80328" w:rsidRPr="00022F9B" w:rsidRDefault="00D80328" w:rsidP="00D80328">
            <w:pPr>
              <w:jc w:val="center"/>
              <w:rPr>
                <w:color w:val="000000" w:themeColor="text1"/>
                <w:szCs w:val="28"/>
              </w:rPr>
            </w:pPr>
            <w:r w:rsidRPr="00022F9B">
              <w:rPr>
                <w:color w:val="000000" w:themeColor="text1"/>
                <w:szCs w:val="28"/>
              </w:rPr>
              <w:lastRenderedPageBreak/>
              <w:t>9</w:t>
            </w:r>
          </w:p>
        </w:tc>
        <w:tc>
          <w:tcPr>
            <w:tcW w:w="1518" w:type="pct"/>
            <w:tcBorders>
              <w:top w:val="outset" w:sz="6" w:space="0" w:color="000000"/>
              <w:left w:val="outset" w:sz="6" w:space="0" w:color="000000"/>
              <w:bottom w:val="outset" w:sz="6" w:space="0" w:color="000000"/>
              <w:right w:val="outset" w:sz="6" w:space="0" w:color="000000"/>
            </w:tcBorders>
            <w:hideMark/>
          </w:tcPr>
          <w:p w14:paraId="3130F3F3" w14:textId="77777777" w:rsidR="00D80328" w:rsidRPr="00022F9B" w:rsidRDefault="00D80328" w:rsidP="00D80328">
            <w:pPr>
              <w:jc w:val="left"/>
              <w:rPr>
                <w:color w:val="000000" w:themeColor="text1"/>
                <w:szCs w:val="28"/>
              </w:rPr>
            </w:pPr>
            <w:r w:rsidRPr="00022F9B">
              <w:rPr>
                <w:color w:val="000000" w:themeColor="text1"/>
                <w:szCs w:val="28"/>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3E0B8F9D" w14:textId="77777777" w:rsidR="00D80328" w:rsidRPr="00022F9B" w:rsidRDefault="00D80328" w:rsidP="00D80328">
            <w:pPr>
              <w:shd w:val="clear" w:color="auto" w:fill="FFFFFF"/>
              <w:spacing w:after="150"/>
              <w:ind w:firstLine="390"/>
              <w:contextualSpacing/>
              <w:rPr>
                <w:rFonts w:eastAsiaTheme="minorHAnsi"/>
                <w:color w:val="000000" w:themeColor="text1"/>
                <w:szCs w:val="28"/>
                <w:lang w:eastAsia="en-US"/>
              </w:rPr>
            </w:pPr>
            <w:r w:rsidRPr="00022F9B">
              <w:rPr>
                <w:color w:val="000000" w:themeColor="text1"/>
                <w:szCs w:val="28"/>
              </w:rPr>
              <w:t xml:space="preserve">Заява про надання </w:t>
            </w:r>
            <w:r w:rsidRPr="00022F9B">
              <w:rPr>
                <w:color w:val="000000" w:themeColor="text1"/>
                <w:szCs w:val="28"/>
                <w:shd w:val="clear" w:color="auto" w:fill="FFFFFF"/>
              </w:rPr>
              <w:t>державної соціальної допомоги особам, які не мають права на пенсію, та особам з інвалідністю</w:t>
            </w:r>
            <w:r w:rsidRPr="00022F9B">
              <w:rPr>
                <w:color w:val="000000" w:themeColor="text1"/>
                <w:szCs w:val="28"/>
              </w:rPr>
              <w:t xml:space="preserve">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w:t>
            </w:r>
            <w:r w:rsidRPr="00022F9B">
              <w:rPr>
                <w:color w:val="000000" w:themeColor="text1"/>
                <w:spacing w:val="-12"/>
                <w:szCs w:val="28"/>
              </w:rPr>
              <w:t xml:space="preserve"> </w:t>
            </w:r>
            <w:r w:rsidRPr="00022F9B">
              <w:rPr>
                <w:color w:val="000000" w:themeColor="text1"/>
                <w:szCs w:val="28"/>
              </w:rPr>
              <w:t>–</w:t>
            </w:r>
            <w:r w:rsidRPr="00022F9B">
              <w:rPr>
                <w:color w:val="000000" w:themeColor="text1"/>
                <w:spacing w:val="-10"/>
                <w:szCs w:val="28"/>
              </w:rPr>
              <w:t xml:space="preserve"> </w:t>
            </w:r>
            <w:r w:rsidRPr="00022F9B">
              <w:rPr>
                <w:color w:val="000000" w:themeColor="text1"/>
                <w:szCs w:val="28"/>
              </w:rPr>
              <w:t>заява);</w:t>
            </w:r>
            <w:r w:rsidRPr="00022F9B">
              <w:rPr>
                <w:rFonts w:eastAsiaTheme="minorHAnsi"/>
                <w:color w:val="000000" w:themeColor="text1"/>
                <w:szCs w:val="28"/>
                <w:highlight w:val="yellow"/>
                <w:lang w:eastAsia="en-US"/>
              </w:rPr>
              <w:t xml:space="preserve"> </w:t>
            </w:r>
          </w:p>
          <w:p w14:paraId="5C9147CF" w14:textId="77777777" w:rsidR="00D80328" w:rsidRPr="00AA46FA" w:rsidRDefault="00D80328" w:rsidP="00D80328">
            <w:pPr>
              <w:shd w:val="clear" w:color="auto" w:fill="FFFFFF"/>
              <w:spacing w:after="150"/>
              <w:ind w:firstLine="390"/>
              <w:contextualSpacing/>
              <w:rPr>
                <w:color w:val="000000" w:themeColor="text1"/>
              </w:rPr>
            </w:pPr>
            <w:r w:rsidRPr="00022F9B">
              <w:rPr>
                <w:color w:val="000000" w:themeColor="text1"/>
              </w:rPr>
              <w:t>с</w:t>
            </w:r>
            <w:r w:rsidRPr="00AA46FA">
              <w:rPr>
                <w:color w:val="000000" w:themeColor="text1"/>
              </w:rPr>
              <w:t>відоцтво про смерть одержувача державної соціальної допомоги (або інший документ, що підтверджує факт смерті, виданий компетентним органом іноземної держави – у разі реєстрації смерті за межами України);</w:t>
            </w:r>
          </w:p>
          <w:p w14:paraId="4C7CBEDE" w14:textId="77777777" w:rsidR="00D80328" w:rsidRPr="00AA46FA" w:rsidRDefault="00D80328" w:rsidP="00D80328">
            <w:pPr>
              <w:shd w:val="clear" w:color="auto" w:fill="FFFFFF"/>
              <w:spacing w:after="150"/>
              <w:ind w:firstLine="390"/>
              <w:contextualSpacing/>
              <w:rPr>
                <w:color w:val="000000" w:themeColor="text1"/>
              </w:rPr>
            </w:pPr>
            <w:r w:rsidRPr="00022F9B">
              <w:rPr>
                <w:color w:val="000000" w:themeColor="text1"/>
              </w:rPr>
              <w:t>в</w:t>
            </w:r>
            <w:r w:rsidRPr="00AA46FA">
              <w:rPr>
                <w:color w:val="000000" w:themeColor="text1"/>
              </w:rPr>
              <w:t>итяг з Державного реєстру актів цивільного стану громадян про смерть для отримання допомоги на поховання (додаток 14 до Інструкції з ведення Державного реєстру актів цивільного стану громадян, затвердженої наказом Міністерства юстиції України від 24 липня 2008 року № 1269/5, зареєстрованої в Міністерстві юстиції України 25 липня 2008 року за № 691/15382) або довідка про смерть одержувача державної соціальної допомоги;</w:t>
            </w:r>
          </w:p>
          <w:p w14:paraId="68B32F5A" w14:textId="77777777" w:rsidR="00D80328" w:rsidRPr="00AA46FA" w:rsidRDefault="00D80328" w:rsidP="00D80328">
            <w:pPr>
              <w:shd w:val="clear" w:color="auto" w:fill="FFFFFF"/>
              <w:spacing w:after="150"/>
              <w:ind w:firstLine="390"/>
              <w:contextualSpacing/>
              <w:rPr>
                <w:color w:val="000000" w:themeColor="text1"/>
              </w:rPr>
            </w:pPr>
            <w:r>
              <w:rPr>
                <w:color w:val="000000" w:themeColor="text1"/>
                <w:shd w:val="clear" w:color="auto" w:fill="FFFFFF"/>
              </w:rPr>
              <w:t xml:space="preserve">заявник </w:t>
            </w:r>
            <w:r w:rsidRPr="00022F9B">
              <w:rPr>
                <w:color w:val="000000" w:themeColor="text1"/>
                <w:shd w:val="clear" w:color="auto" w:fill="FFFFFF"/>
              </w:rPr>
              <w:t>пред’являє паспорт громадянина України</w:t>
            </w:r>
            <w:r>
              <w:rPr>
                <w:color w:val="000000" w:themeColor="text1"/>
                <w:shd w:val="clear" w:color="auto" w:fill="FFFFFF"/>
              </w:rPr>
              <w:t xml:space="preserve"> </w:t>
            </w:r>
            <w:r w:rsidRPr="006D52B5">
              <w:rPr>
                <w:color w:val="000000" w:themeColor="text1"/>
                <w:shd w:val="clear" w:color="auto" w:fill="FFFFFF"/>
              </w:rPr>
              <w:t>або інши</w:t>
            </w:r>
            <w:r>
              <w:rPr>
                <w:color w:val="000000" w:themeColor="text1"/>
                <w:shd w:val="clear" w:color="auto" w:fill="FFFFFF"/>
              </w:rPr>
              <w:t>й</w:t>
            </w:r>
            <w:r w:rsidRPr="006D52B5">
              <w:rPr>
                <w:color w:val="000000" w:themeColor="text1"/>
                <w:shd w:val="clear" w:color="auto" w:fill="FFFFFF"/>
              </w:rPr>
              <w:t xml:space="preserve">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w:t>
            </w:r>
            <w:r w:rsidRPr="00022F9B">
              <w:rPr>
                <w:color w:val="000000" w:themeColor="text1"/>
                <w:shd w:val="clear" w:color="auto" w:fill="FFFFFF"/>
              </w:rPr>
              <w:t xml:space="preserve">, </w:t>
            </w:r>
            <w:r w:rsidRPr="00022F9B">
              <w:rPr>
                <w:color w:val="000000" w:themeColor="text1"/>
                <w:szCs w:val="28"/>
                <w:shd w:val="clear" w:color="auto" w:fill="FFFFFF"/>
              </w:rPr>
              <w:t xml:space="preserve">документ, що засвідчує реєстрацію особи у Державному реєстрі фізичних осіб </w:t>
            </w:r>
            <w:r>
              <w:rPr>
                <w:color w:val="000000" w:themeColor="text1"/>
                <w:szCs w:val="28"/>
                <w:shd w:val="clear" w:color="auto" w:fill="FFFFFF"/>
              </w:rPr>
              <w:t>–</w:t>
            </w:r>
            <w:r w:rsidRPr="00022F9B">
              <w:rPr>
                <w:color w:val="000000" w:themeColor="text1"/>
                <w:szCs w:val="28"/>
                <w:shd w:val="clear" w:color="auto" w:fill="FFFFFF"/>
              </w:rPr>
              <w:t xml:space="preserve">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Pr="00AA46FA">
              <w:rPr>
                <w:color w:val="000000" w:themeColor="text1"/>
              </w:rPr>
              <w:t>.</w:t>
            </w:r>
          </w:p>
        </w:tc>
      </w:tr>
      <w:tr w:rsidR="00D80328" w:rsidRPr="00AA46FA" w14:paraId="65E54E08"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6C91762A" w14:textId="77777777" w:rsidR="00D80328" w:rsidRPr="00022F9B" w:rsidRDefault="00D80328" w:rsidP="00D80328">
            <w:pPr>
              <w:jc w:val="center"/>
              <w:rPr>
                <w:color w:val="000000" w:themeColor="text1"/>
                <w:szCs w:val="28"/>
              </w:rPr>
            </w:pPr>
            <w:r w:rsidRPr="00022F9B">
              <w:rPr>
                <w:color w:val="000000" w:themeColor="text1"/>
                <w:szCs w:val="28"/>
              </w:rPr>
              <w:t>10</w:t>
            </w:r>
          </w:p>
        </w:tc>
        <w:tc>
          <w:tcPr>
            <w:tcW w:w="1518" w:type="pct"/>
            <w:tcBorders>
              <w:top w:val="outset" w:sz="6" w:space="0" w:color="000000"/>
              <w:left w:val="outset" w:sz="6" w:space="0" w:color="000000"/>
              <w:bottom w:val="outset" w:sz="6" w:space="0" w:color="000000"/>
              <w:right w:val="outset" w:sz="6" w:space="0" w:color="000000"/>
            </w:tcBorders>
            <w:hideMark/>
          </w:tcPr>
          <w:p w14:paraId="236F0772" w14:textId="77777777" w:rsidR="00D80328" w:rsidRPr="00022F9B" w:rsidRDefault="00D80328" w:rsidP="00D80328">
            <w:pPr>
              <w:jc w:val="left"/>
              <w:rPr>
                <w:color w:val="000000" w:themeColor="text1"/>
                <w:szCs w:val="28"/>
              </w:rPr>
            </w:pPr>
            <w:r w:rsidRPr="00022F9B">
              <w:rPr>
                <w:color w:val="000000" w:themeColor="text1"/>
                <w:szCs w:val="28"/>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14:paraId="757D6053" w14:textId="77777777" w:rsidR="00D80328" w:rsidRPr="00022F9B" w:rsidRDefault="00D80328" w:rsidP="00D80328">
            <w:pPr>
              <w:ind w:firstLine="390"/>
              <w:contextualSpacing/>
              <w:rPr>
                <w:color w:val="000000" w:themeColor="text1"/>
                <w:szCs w:val="28"/>
              </w:rPr>
            </w:pPr>
            <w:bookmarkStart w:id="1" w:name="n506"/>
            <w:bookmarkEnd w:id="1"/>
            <w:r w:rsidRPr="00022F9B">
              <w:rPr>
                <w:color w:val="000000" w:themeColor="text1"/>
                <w:szCs w:val="28"/>
              </w:rPr>
              <w:t xml:space="preserve">У паперовій формі при особистому зверненні до сервісних центрів Головних управлінь Пенсійного </w:t>
            </w:r>
            <w:r w:rsidRPr="00022F9B">
              <w:rPr>
                <w:color w:val="000000" w:themeColor="text1"/>
                <w:szCs w:val="28"/>
              </w:rPr>
              <w:lastRenderedPageBreak/>
              <w:t>фонду України в областях та м. Києві, виконавчого органу</w:t>
            </w:r>
            <w:r w:rsidRPr="00022F9B">
              <w:rPr>
                <w:color w:val="000000" w:themeColor="text1"/>
              </w:rPr>
              <w:t xml:space="preserve"> сільської, селищної, міської</w:t>
            </w:r>
            <w:r>
              <w:rPr>
                <w:color w:val="000000" w:themeColor="text1"/>
              </w:rPr>
              <w:t xml:space="preserve"> </w:t>
            </w:r>
            <w:r w:rsidRPr="00022F9B">
              <w:rPr>
                <w:color w:val="000000" w:themeColor="text1"/>
              </w:rPr>
              <w:t>ради</w:t>
            </w:r>
            <w:r w:rsidRPr="00022F9B">
              <w:rPr>
                <w:color w:val="000000" w:themeColor="text1"/>
                <w:szCs w:val="28"/>
              </w:rPr>
              <w:t>, центрів надання адміністративних послуг.</w:t>
            </w:r>
          </w:p>
        </w:tc>
      </w:tr>
      <w:tr w:rsidR="00D80328" w:rsidRPr="00AA46FA" w14:paraId="0745718E"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28EF68BE" w14:textId="77777777" w:rsidR="00D80328" w:rsidRPr="00022F9B" w:rsidRDefault="00D80328" w:rsidP="00D80328">
            <w:pPr>
              <w:jc w:val="center"/>
              <w:rPr>
                <w:color w:val="000000" w:themeColor="text1"/>
                <w:szCs w:val="28"/>
              </w:rPr>
            </w:pPr>
            <w:r w:rsidRPr="00022F9B">
              <w:rPr>
                <w:color w:val="000000" w:themeColor="text1"/>
                <w:szCs w:val="28"/>
              </w:rPr>
              <w:lastRenderedPageBreak/>
              <w:t>11</w:t>
            </w:r>
          </w:p>
        </w:tc>
        <w:tc>
          <w:tcPr>
            <w:tcW w:w="1518" w:type="pct"/>
            <w:tcBorders>
              <w:top w:val="outset" w:sz="6" w:space="0" w:color="000000"/>
              <w:left w:val="outset" w:sz="6" w:space="0" w:color="000000"/>
              <w:bottom w:val="outset" w:sz="6" w:space="0" w:color="000000"/>
              <w:right w:val="outset" w:sz="6" w:space="0" w:color="000000"/>
            </w:tcBorders>
            <w:hideMark/>
          </w:tcPr>
          <w:p w14:paraId="039200B7" w14:textId="77777777" w:rsidR="00D80328" w:rsidRPr="00022F9B" w:rsidRDefault="00D80328" w:rsidP="00D80328">
            <w:pPr>
              <w:rPr>
                <w:color w:val="000000" w:themeColor="text1"/>
                <w:szCs w:val="28"/>
                <w:shd w:val="clear" w:color="auto" w:fill="FFFF00"/>
              </w:rPr>
            </w:pPr>
            <w:r w:rsidRPr="00022F9B">
              <w:rPr>
                <w:color w:val="000000" w:themeColor="text1"/>
                <w:szCs w:val="28"/>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hideMark/>
          </w:tcPr>
          <w:p w14:paraId="13322F18" w14:textId="77777777" w:rsidR="00D80328" w:rsidRPr="00022F9B" w:rsidRDefault="00D80328" w:rsidP="00D80328">
            <w:pPr>
              <w:tabs>
                <w:tab w:val="left" w:pos="229"/>
              </w:tabs>
              <w:ind w:firstLine="390"/>
              <w:rPr>
                <w:color w:val="000000" w:themeColor="text1"/>
                <w:szCs w:val="28"/>
              </w:rPr>
            </w:pPr>
            <w:r w:rsidRPr="00022F9B">
              <w:rPr>
                <w:color w:val="000000" w:themeColor="text1"/>
                <w:szCs w:val="28"/>
              </w:rPr>
              <w:t>Надається безоплатно.</w:t>
            </w:r>
          </w:p>
        </w:tc>
      </w:tr>
      <w:tr w:rsidR="00D80328" w:rsidRPr="00AA46FA" w14:paraId="007241ED"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0E221328" w14:textId="77777777" w:rsidR="00D80328" w:rsidRPr="00022F9B" w:rsidRDefault="00D80328" w:rsidP="00D80328">
            <w:pPr>
              <w:jc w:val="center"/>
              <w:rPr>
                <w:color w:val="000000" w:themeColor="text1"/>
                <w:szCs w:val="28"/>
              </w:rPr>
            </w:pPr>
            <w:r w:rsidRPr="00022F9B">
              <w:rPr>
                <w:color w:val="000000" w:themeColor="text1"/>
                <w:szCs w:val="28"/>
              </w:rPr>
              <w:t>12</w:t>
            </w:r>
          </w:p>
        </w:tc>
        <w:tc>
          <w:tcPr>
            <w:tcW w:w="1518" w:type="pct"/>
            <w:tcBorders>
              <w:top w:val="outset" w:sz="6" w:space="0" w:color="000000"/>
              <w:left w:val="outset" w:sz="6" w:space="0" w:color="000000"/>
              <w:bottom w:val="outset" w:sz="6" w:space="0" w:color="000000"/>
              <w:right w:val="outset" w:sz="6" w:space="0" w:color="000000"/>
            </w:tcBorders>
            <w:hideMark/>
          </w:tcPr>
          <w:p w14:paraId="4C458C58" w14:textId="77777777" w:rsidR="00D80328" w:rsidRPr="00022F9B" w:rsidRDefault="00D80328" w:rsidP="00D80328">
            <w:pPr>
              <w:jc w:val="left"/>
              <w:rPr>
                <w:color w:val="000000" w:themeColor="text1"/>
                <w:szCs w:val="28"/>
                <w:shd w:val="clear" w:color="auto" w:fill="FFFF00"/>
              </w:rPr>
            </w:pPr>
            <w:r w:rsidRPr="00022F9B">
              <w:rPr>
                <w:color w:val="000000" w:themeColor="text1"/>
                <w:szCs w:val="28"/>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2325E942" w14:textId="77777777" w:rsidR="00D80328" w:rsidRPr="00022F9B" w:rsidRDefault="00D80328" w:rsidP="00D80328">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szCs w:val="28"/>
              </w:rPr>
            </w:pPr>
            <w:bookmarkStart w:id="2" w:name="n423"/>
            <w:bookmarkEnd w:id="2"/>
            <w:r w:rsidRPr="00022F9B">
              <w:rPr>
                <w:color w:val="000000" w:themeColor="text1"/>
                <w:szCs w:val="28"/>
              </w:rPr>
              <w:t>Заява розглядається не пізніше ніж протягом 10</w:t>
            </w:r>
            <w:r>
              <w:rPr>
                <w:color w:val="000000" w:themeColor="text1"/>
                <w:szCs w:val="28"/>
              </w:rPr>
              <w:t> </w:t>
            </w:r>
            <w:r w:rsidRPr="00022F9B">
              <w:rPr>
                <w:color w:val="000000" w:themeColor="text1"/>
                <w:szCs w:val="28"/>
              </w:rPr>
              <w:t>днів після її надходження з усіма необхідними документами.</w:t>
            </w:r>
          </w:p>
        </w:tc>
      </w:tr>
      <w:tr w:rsidR="00D80328" w:rsidRPr="00AA46FA" w14:paraId="4F900CC4"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3A57D65F" w14:textId="77777777" w:rsidR="00D80328" w:rsidRPr="00022F9B" w:rsidRDefault="00D80328" w:rsidP="00D80328">
            <w:pPr>
              <w:jc w:val="left"/>
              <w:rPr>
                <w:color w:val="000000" w:themeColor="text1"/>
                <w:szCs w:val="28"/>
              </w:rPr>
            </w:pPr>
            <w:r w:rsidRPr="00022F9B">
              <w:rPr>
                <w:color w:val="000000" w:themeColor="text1"/>
                <w:szCs w:val="28"/>
              </w:rPr>
              <w:t>13</w:t>
            </w:r>
          </w:p>
        </w:tc>
        <w:tc>
          <w:tcPr>
            <w:tcW w:w="1518" w:type="pct"/>
            <w:tcBorders>
              <w:top w:val="outset" w:sz="6" w:space="0" w:color="000000"/>
              <w:left w:val="outset" w:sz="6" w:space="0" w:color="000000"/>
              <w:bottom w:val="outset" w:sz="6" w:space="0" w:color="000000"/>
              <w:right w:val="outset" w:sz="6" w:space="0" w:color="000000"/>
            </w:tcBorders>
            <w:hideMark/>
          </w:tcPr>
          <w:p w14:paraId="56C7D9F8" w14:textId="77777777" w:rsidR="00D80328" w:rsidRPr="00022F9B" w:rsidRDefault="00D80328" w:rsidP="00D80328">
            <w:pPr>
              <w:jc w:val="left"/>
              <w:rPr>
                <w:color w:val="000000" w:themeColor="text1"/>
                <w:szCs w:val="28"/>
              </w:rPr>
            </w:pPr>
            <w:r w:rsidRPr="00022F9B">
              <w:rPr>
                <w:color w:val="000000" w:themeColor="text1"/>
                <w:szCs w:val="28"/>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hideMark/>
          </w:tcPr>
          <w:p w14:paraId="4C01F422" w14:textId="77777777" w:rsidR="00D80328" w:rsidRPr="00022F9B" w:rsidRDefault="00D80328" w:rsidP="00D80328">
            <w:pPr>
              <w:tabs>
                <w:tab w:val="left" w:pos="229"/>
                <w:tab w:val="left" w:pos="1565"/>
              </w:tabs>
              <w:ind w:firstLine="390"/>
              <w:rPr>
                <w:color w:val="000000" w:themeColor="text1"/>
                <w:szCs w:val="28"/>
              </w:rPr>
            </w:pPr>
            <w:r w:rsidRPr="00022F9B">
              <w:rPr>
                <w:color w:val="000000" w:themeColor="text1"/>
                <w:szCs w:val="28"/>
              </w:rPr>
              <w:t xml:space="preserve">Подано не </w:t>
            </w:r>
            <w:r>
              <w:rPr>
                <w:color w:val="000000" w:themeColor="text1"/>
                <w:szCs w:val="28"/>
              </w:rPr>
              <w:t>в</w:t>
            </w:r>
            <w:r w:rsidRPr="00022F9B">
              <w:rPr>
                <w:color w:val="000000" w:themeColor="text1"/>
                <w:szCs w:val="28"/>
              </w:rPr>
              <w:t>сі необхідні документи.</w:t>
            </w:r>
          </w:p>
          <w:p w14:paraId="01FF8B8E" w14:textId="77777777" w:rsidR="00D80328" w:rsidRPr="00022F9B" w:rsidRDefault="00D80328" w:rsidP="00D80328">
            <w:pPr>
              <w:tabs>
                <w:tab w:val="left" w:pos="229"/>
                <w:tab w:val="left" w:pos="1565"/>
              </w:tabs>
              <w:ind w:firstLine="390"/>
              <w:rPr>
                <w:color w:val="000000" w:themeColor="text1"/>
                <w:shd w:val="clear" w:color="auto" w:fill="FFFFFF"/>
              </w:rPr>
            </w:pPr>
            <w:r w:rsidRPr="00022F9B">
              <w:rPr>
                <w:color w:val="000000" w:themeColor="text1"/>
                <w:shd w:val="clear" w:color="auto" w:fill="FFFFFF"/>
              </w:rPr>
              <w:t>У разі смерті особам з інвалідністю з дитинства або дитини з інвалідністю віком до 18 років члену  сім</w:t>
            </w:r>
            <w:r>
              <w:rPr>
                <w:color w:val="000000" w:themeColor="text1"/>
                <w:shd w:val="clear" w:color="auto" w:fill="FFFFFF"/>
              </w:rPr>
              <w:t>’</w:t>
            </w:r>
            <w:r w:rsidRPr="00022F9B">
              <w:rPr>
                <w:color w:val="000000" w:themeColor="text1"/>
                <w:shd w:val="clear" w:color="auto" w:fill="FFFFFF"/>
              </w:rPr>
              <w:t>ї або особі, яка проводила поховання, виплачено допомогу на поховання чи відшкодування витрат на поховання згідно з іншими нормативно-правовими актами.</w:t>
            </w:r>
          </w:p>
          <w:p w14:paraId="439979D6" w14:textId="77777777" w:rsidR="00D80328" w:rsidRPr="00022F9B" w:rsidRDefault="00D80328" w:rsidP="00D80328">
            <w:pPr>
              <w:tabs>
                <w:tab w:val="left" w:pos="229"/>
                <w:tab w:val="left" w:pos="1565"/>
              </w:tabs>
              <w:ind w:firstLine="390"/>
              <w:rPr>
                <w:color w:val="000000" w:themeColor="text1"/>
                <w:shd w:val="clear" w:color="auto" w:fill="FFFFFF"/>
              </w:rPr>
            </w:pPr>
            <w:r w:rsidRPr="00022F9B">
              <w:rPr>
                <w:color w:val="000000" w:themeColor="text1"/>
                <w:shd w:val="clear" w:color="auto" w:fill="FFFFFF"/>
              </w:rPr>
              <w:t>Померла особа перебувала на повному державному утриманні.</w:t>
            </w:r>
          </w:p>
          <w:p w14:paraId="71E3E9DF" w14:textId="77777777" w:rsidR="00D80328" w:rsidRPr="00022F9B" w:rsidRDefault="00D80328" w:rsidP="00D80328">
            <w:pPr>
              <w:tabs>
                <w:tab w:val="left" w:pos="229"/>
                <w:tab w:val="left" w:pos="1565"/>
              </w:tabs>
              <w:ind w:firstLine="390"/>
              <w:rPr>
                <w:color w:val="000000" w:themeColor="text1"/>
                <w:szCs w:val="28"/>
              </w:rPr>
            </w:pPr>
            <w:r w:rsidRPr="00022F9B">
              <w:rPr>
                <w:color w:val="000000" w:themeColor="text1"/>
                <w:shd w:val="clear" w:color="auto" w:fill="FFFFFF"/>
              </w:rPr>
              <w:t>Поховання особи проведено за рахунок коштів державного бюджету.</w:t>
            </w:r>
          </w:p>
        </w:tc>
      </w:tr>
      <w:tr w:rsidR="00D80328" w:rsidRPr="00AA46FA" w14:paraId="283D49D5" w14:textId="77777777" w:rsidTr="003C1F53">
        <w:trPr>
          <w:trHeight w:val="986"/>
        </w:trPr>
        <w:tc>
          <w:tcPr>
            <w:tcW w:w="213" w:type="pct"/>
            <w:tcBorders>
              <w:top w:val="outset" w:sz="6" w:space="0" w:color="000000"/>
              <w:left w:val="outset" w:sz="6" w:space="0" w:color="000000"/>
              <w:bottom w:val="outset" w:sz="6" w:space="0" w:color="000000"/>
              <w:right w:val="outset" w:sz="6" w:space="0" w:color="000000"/>
            </w:tcBorders>
          </w:tcPr>
          <w:p w14:paraId="6446A5AD" w14:textId="77777777" w:rsidR="00D80328" w:rsidRPr="00022F9B" w:rsidRDefault="00D80328" w:rsidP="00D80328">
            <w:pPr>
              <w:jc w:val="left"/>
              <w:rPr>
                <w:color w:val="000000" w:themeColor="text1"/>
                <w:szCs w:val="28"/>
              </w:rPr>
            </w:pPr>
            <w:r w:rsidRPr="00022F9B">
              <w:rPr>
                <w:color w:val="000000" w:themeColor="text1"/>
                <w:szCs w:val="28"/>
              </w:rPr>
              <w:t>14</w:t>
            </w:r>
          </w:p>
        </w:tc>
        <w:tc>
          <w:tcPr>
            <w:tcW w:w="1518" w:type="pct"/>
            <w:tcBorders>
              <w:top w:val="outset" w:sz="6" w:space="0" w:color="000000"/>
              <w:left w:val="outset" w:sz="6" w:space="0" w:color="000000"/>
              <w:bottom w:val="outset" w:sz="6" w:space="0" w:color="000000"/>
              <w:right w:val="outset" w:sz="6" w:space="0" w:color="000000"/>
            </w:tcBorders>
          </w:tcPr>
          <w:p w14:paraId="054EBBF6" w14:textId="77777777" w:rsidR="00D80328" w:rsidRPr="00022F9B" w:rsidRDefault="00D80328" w:rsidP="00D80328">
            <w:pPr>
              <w:rPr>
                <w:color w:val="000000" w:themeColor="text1"/>
                <w:szCs w:val="28"/>
              </w:rPr>
            </w:pPr>
            <w:r w:rsidRPr="00022F9B">
              <w:rPr>
                <w:color w:val="000000" w:themeColor="text1"/>
                <w:szCs w:val="28"/>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388D853D" w14:textId="77777777" w:rsidR="00D80328" w:rsidRPr="00022F9B" w:rsidRDefault="00D80328" w:rsidP="00D80328">
            <w:pPr>
              <w:pStyle w:val="a3"/>
              <w:shd w:val="clear" w:color="auto" w:fill="FFFFFF"/>
              <w:tabs>
                <w:tab w:val="left" w:pos="229"/>
              </w:tabs>
              <w:spacing w:before="0" w:beforeAutospacing="0" w:after="0" w:afterAutospacing="0"/>
              <w:ind w:firstLine="390"/>
              <w:jc w:val="both"/>
              <w:rPr>
                <w:color w:val="000000" w:themeColor="text1"/>
                <w:sz w:val="28"/>
                <w:szCs w:val="28"/>
              </w:rPr>
            </w:pPr>
            <w:r w:rsidRPr="00022F9B">
              <w:rPr>
                <w:color w:val="000000" w:themeColor="text1"/>
                <w:sz w:val="28"/>
                <w:szCs w:val="28"/>
              </w:rPr>
              <w:t>Орган Пенсійного фонду України приймає рішення про призначення допомоги на поховання / відмову в призначенні допомоги на поховання.</w:t>
            </w:r>
          </w:p>
        </w:tc>
      </w:tr>
      <w:tr w:rsidR="00D80328" w:rsidRPr="00AA46FA" w14:paraId="52920F76" w14:textId="77777777" w:rsidTr="003C1F53">
        <w:tc>
          <w:tcPr>
            <w:tcW w:w="213" w:type="pct"/>
            <w:tcBorders>
              <w:top w:val="outset" w:sz="6" w:space="0" w:color="000000"/>
              <w:left w:val="outset" w:sz="6" w:space="0" w:color="000000"/>
              <w:bottom w:val="outset" w:sz="6" w:space="0" w:color="000000"/>
              <w:right w:val="outset" w:sz="6" w:space="0" w:color="000000"/>
            </w:tcBorders>
            <w:hideMark/>
          </w:tcPr>
          <w:p w14:paraId="52462D98" w14:textId="77777777" w:rsidR="00D80328" w:rsidRPr="00022F9B" w:rsidRDefault="00D80328" w:rsidP="00D80328">
            <w:pPr>
              <w:jc w:val="left"/>
              <w:rPr>
                <w:color w:val="000000" w:themeColor="text1"/>
                <w:szCs w:val="28"/>
              </w:rPr>
            </w:pPr>
            <w:r w:rsidRPr="00022F9B">
              <w:rPr>
                <w:color w:val="000000" w:themeColor="text1"/>
                <w:szCs w:val="28"/>
              </w:rPr>
              <w:t>15</w:t>
            </w:r>
          </w:p>
        </w:tc>
        <w:tc>
          <w:tcPr>
            <w:tcW w:w="1518" w:type="pct"/>
            <w:tcBorders>
              <w:top w:val="outset" w:sz="6" w:space="0" w:color="000000"/>
              <w:left w:val="outset" w:sz="6" w:space="0" w:color="000000"/>
              <w:bottom w:val="outset" w:sz="6" w:space="0" w:color="000000"/>
              <w:right w:val="outset" w:sz="6" w:space="0" w:color="000000"/>
            </w:tcBorders>
            <w:hideMark/>
          </w:tcPr>
          <w:p w14:paraId="6950096A" w14:textId="77777777" w:rsidR="00D80328" w:rsidRPr="00022F9B" w:rsidRDefault="00D80328" w:rsidP="00D80328">
            <w:pPr>
              <w:rPr>
                <w:color w:val="000000" w:themeColor="text1"/>
                <w:szCs w:val="28"/>
                <w:shd w:val="clear" w:color="auto" w:fill="FFFF00"/>
              </w:rPr>
            </w:pPr>
            <w:r w:rsidRPr="00022F9B">
              <w:rPr>
                <w:color w:val="000000" w:themeColor="text1"/>
                <w:szCs w:val="28"/>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hideMark/>
          </w:tcPr>
          <w:p w14:paraId="3E86289C" w14:textId="77777777" w:rsidR="00D80328" w:rsidRPr="00022F9B" w:rsidRDefault="00D80328" w:rsidP="00D80328">
            <w:pPr>
              <w:pStyle w:val="a3"/>
              <w:shd w:val="clear" w:color="auto" w:fill="FFFFFF"/>
              <w:spacing w:before="0" w:beforeAutospacing="0" w:after="0" w:afterAutospacing="0"/>
              <w:ind w:firstLine="390"/>
              <w:jc w:val="both"/>
              <w:textAlignment w:val="baseline"/>
              <w:rPr>
                <w:color w:val="000000" w:themeColor="text1"/>
                <w:sz w:val="28"/>
                <w:szCs w:val="28"/>
              </w:rPr>
            </w:pPr>
            <w:bookmarkStart w:id="3" w:name="n424"/>
            <w:bookmarkStart w:id="4" w:name="o638"/>
            <w:bookmarkEnd w:id="3"/>
            <w:bookmarkEnd w:id="4"/>
            <w:r w:rsidRPr="00022F9B">
              <w:rPr>
                <w:color w:val="000000" w:themeColor="text1"/>
                <w:sz w:val="28"/>
                <w:szCs w:val="28"/>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3BD0C13D" w14:textId="77777777" w:rsidR="00D80328" w:rsidRPr="00022F9B" w:rsidRDefault="00D80328" w:rsidP="00D80328">
            <w:pPr>
              <w:pStyle w:val="a3"/>
              <w:shd w:val="clear" w:color="auto" w:fill="FFFFFF"/>
              <w:spacing w:before="0" w:beforeAutospacing="0" w:after="0" w:afterAutospacing="0"/>
              <w:ind w:firstLine="390"/>
              <w:jc w:val="both"/>
              <w:textAlignment w:val="baseline"/>
              <w:rPr>
                <w:color w:val="000000" w:themeColor="text1"/>
                <w:sz w:val="28"/>
                <w:szCs w:val="28"/>
              </w:rPr>
            </w:pPr>
            <w:r w:rsidRPr="00022F9B">
              <w:rPr>
                <w:color w:val="000000" w:themeColor="text1"/>
                <w:sz w:val="28"/>
                <w:szCs w:val="28"/>
              </w:rPr>
              <w:t>Якщо заява з необхідними документами та/або відомостями бул</w:t>
            </w:r>
            <w:r>
              <w:rPr>
                <w:color w:val="000000" w:themeColor="text1"/>
                <w:sz w:val="28"/>
                <w:szCs w:val="28"/>
              </w:rPr>
              <w:t>а</w:t>
            </w:r>
            <w:r w:rsidRPr="00022F9B">
              <w:rPr>
                <w:color w:val="000000" w:themeColor="text1"/>
                <w:sz w:val="28"/>
                <w:szCs w:val="28"/>
              </w:rPr>
              <w:t xml:space="preserve"> подан</w:t>
            </w:r>
            <w:r>
              <w:rPr>
                <w:color w:val="000000" w:themeColor="text1"/>
                <w:sz w:val="28"/>
                <w:szCs w:val="28"/>
              </w:rPr>
              <w:t>а</w:t>
            </w:r>
            <w:r w:rsidRPr="00022F9B">
              <w:rPr>
                <w:color w:val="000000" w:themeColor="text1"/>
                <w:sz w:val="28"/>
                <w:szCs w:val="28"/>
              </w:rPr>
              <w:t xml:space="preserve">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r>
              <w:rPr>
                <w:color w:val="000000" w:themeColor="text1"/>
                <w:sz w:val="28"/>
                <w:szCs w:val="28"/>
              </w:rPr>
              <w:t>.</w:t>
            </w:r>
          </w:p>
        </w:tc>
      </w:tr>
    </w:tbl>
    <w:p w14:paraId="4867F496" w14:textId="77777777" w:rsidR="00297F3F" w:rsidRPr="00022F9B" w:rsidRDefault="00297F3F" w:rsidP="00297F3F">
      <w:pPr>
        <w:rPr>
          <w:b/>
          <w:color w:val="000000" w:themeColor="text1"/>
          <w:szCs w:val="28"/>
        </w:rPr>
      </w:pPr>
      <w:bookmarkStart w:id="5" w:name="n43"/>
      <w:bookmarkEnd w:id="5"/>
    </w:p>
    <w:p w14:paraId="571F0CB6" w14:textId="77777777" w:rsidR="00297F3F" w:rsidRPr="00022F9B" w:rsidRDefault="00297F3F" w:rsidP="00297F3F">
      <w:pPr>
        <w:rPr>
          <w:b/>
          <w:color w:val="000000" w:themeColor="text1"/>
          <w:szCs w:val="28"/>
        </w:rPr>
      </w:pPr>
    </w:p>
    <w:p w14:paraId="5D37835F" w14:textId="77777777" w:rsidR="00297F3F" w:rsidRPr="00022F9B" w:rsidRDefault="00297F3F" w:rsidP="00297F3F">
      <w:pPr>
        <w:rPr>
          <w:b/>
          <w:color w:val="000000" w:themeColor="text1"/>
          <w:szCs w:val="28"/>
        </w:rPr>
      </w:pPr>
      <w:r w:rsidRPr="00022F9B">
        <w:rPr>
          <w:b/>
          <w:color w:val="000000" w:themeColor="text1"/>
          <w:szCs w:val="28"/>
        </w:rPr>
        <w:t>Начальник Управління</w:t>
      </w:r>
    </w:p>
    <w:p w14:paraId="35B7CAE0" w14:textId="77777777" w:rsidR="00297F3F" w:rsidRPr="00022F9B" w:rsidRDefault="00297F3F" w:rsidP="00297F3F">
      <w:pPr>
        <w:rPr>
          <w:b/>
          <w:color w:val="000000" w:themeColor="text1"/>
          <w:szCs w:val="28"/>
        </w:rPr>
      </w:pPr>
      <w:r w:rsidRPr="00022F9B">
        <w:rPr>
          <w:b/>
          <w:color w:val="000000" w:themeColor="text1"/>
          <w:szCs w:val="28"/>
        </w:rPr>
        <w:t xml:space="preserve">обслуговування громадян                           </w:t>
      </w:r>
      <w:r w:rsidR="00756878">
        <w:rPr>
          <w:b/>
          <w:color w:val="000000" w:themeColor="text1"/>
          <w:szCs w:val="28"/>
        </w:rPr>
        <w:t xml:space="preserve">                             </w:t>
      </w:r>
      <w:r w:rsidRPr="00022F9B">
        <w:rPr>
          <w:b/>
          <w:color w:val="000000" w:themeColor="text1"/>
          <w:szCs w:val="28"/>
        </w:rPr>
        <w:t xml:space="preserve">     </w:t>
      </w:r>
      <w:r w:rsidR="00756878">
        <w:rPr>
          <w:b/>
          <w:color w:val="000000" w:themeColor="text1"/>
          <w:szCs w:val="28"/>
        </w:rPr>
        <w:t>Алла ЛОБА</w:t>
      </w:r>
    </w:p>
    <w:p w14:paraId="66EEB469" w14:textId="77777777" w:rsidR="00573642" w:rsidRDefault="00573642"/>
    <w:sectPr w:rsidR="00573642" w:rsidSect="00032D6F">
      <w:headerReference w:type="default" r:id="rId7"/>
      <w:pgSz w:w="11906" w:h="16838" w:code="9"/>
      <w:pgMar w:top="1134" w:right="680" w:bottom="1134"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EFE6" w14:textId="77777777" w:rsidR="003F288F" w:rsidRDefault="003F288F">
      <w:r>
        <w:separator/>
      </w:r>
    </w:p>
  </w:endnote>
  <w:endnote w:type="continuationSeparator" w:id="0">
    <w:p w14:paraId="392EA2BF" w14:textId="77777777" w:rsidR="003F288F" w:rsidRDefault="003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5E40" w14:textId="77777777" w:rsidR="003F288F" w:rsidRDefault="003F288F">
      <w:r>
        <w:separator/>
      </w:r>
    </w:p>
  </w:footnote>
  <w:footnote w:type="continuationSeparator" w:id="0">
    <w:p w14:paraId="164A4235" w14:textId="77777777" w:rsidR="003F288F" w:rsidRDefault="003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F035" w14:textId="77777777" w:rsidR="003E4BA1" w:rsidRDefault="00297F3F">
    <w:pPr>
      <w:pStyle w:val="a4"/>
      <w:jc w:val="center"/>
    </w:pPr>
    <w:r>
      <w:fldChar w:fldCharType="begin"/>
    </w:r>
    <w:r>
      <w:instrText>PAGE   \* MERGEFORMAT</w:instrText>
    </w:r>
    <w:r>
      <w:fldChar w:fldCharType="separate"/>
    </w:r>
    <w:r w:rsidR="00A77A04">
      <w:rPr>
        <w:noProof/>
      </w:rPr>
      <w:t>4</w:t>
    </w:r>
    <w:r>
      <w:fldChar w:fldCharType="end"/>
    </w:r>
  </w:p>
  <w:p w14:paraId="64E308E1" w14:textId="77777777" w:rsidR="003E4BA1" w:rsidRDefault="003E4BA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14"/>
    <w:rsid w:val="00032D6F"/>
    <w:rsid w:val="00152614"/>
    <w:rsid w:val="00297F3F"/>
    <w:rsid w:val="003B420C"/>
    <w:rsid w:val="003E4BA1"/>
    <w:rsid w:val="003F288F"/>
    <w:rsid w:val="00573642"/>
    <w:rsid w:val="00756878"/>
    <w:rsid w:val="00A77A04"/>
    <w:rsid w:val="00AD20A4"/>
    <w:rsid w:val="00D158ED"/>
    <w:rsid w:val="00D80328"/>
    <w:rsid w:val="00DB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A10F"/>
  <w15:docId w15:val="{C356C7A7-E773-4B58-A2AA-429C93A6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F3F"/>
    <w:pPr>
      <w:spacing w:after="0" w:line="240" w:lineRule="auto"/>
      <w:jc w:val="both"/>
    </w:pPr>
    <w:rPr>
      <w:rFonts w:ascii="Times New Roman" w:eastAsia="Times New Roman" w:hAnsi="Times New Roman" w:cs="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97F3F"/>
    <w:pPr>
      <w:spacing w:before="100" w:beforeAutospacing="1" w:after="100" w:afterAutospacing="1"/>
      <w:jc w:val="left"/>
    </w:pPr>
    <w:rPr>
      <w:sz w:val="24"/>
    </w:rPr>
  </w:style>
  <w:style w:type="paragraph" w:customStyle="1" w:styleId="rvps2">
    <w:name w:val="rvps2"/>
    <w:basedOn w:val="a"/>
    <w:rsid w:val="00297F3F"/>
    <w:pPr>
      <w:spacing w:before="100" w:beforeAutospacing="1" w:after="100" w:afterAutospacing="1"/>
      <w:jc w:val="left"/>
    </w:pPr>
    <w:rPr>
      <w:sz w:val="24"/>
    </w:rPr>
  </w:style>
  <w:style w:type="paragraph" w:styleId="a4">
    <w:name w:val="header"/>
    <w:basedOn w:val="a"/>
    <w:link w:val="a5"/>
    <w:rsid w:val="00297F3F"/>
    <w:pPr>
      <w:tabs>
        <w:tab w:val="center" w:pos="4677"/>
        <w:tab w:val="right" w:pos="9355"/>
      </w:tabs>
    </w:pPr>
  </w:style>
  <w:style w:type="character" w:customStyle="1" w:styleId="a5">
    <w:name w:val="Верхній колонтитул Знак"/>
    <w:basedOn w:val="a0"/>
    <w:link w:val="a4"/>
    <w:rsid w:val="00297F3F"/>
    <w:rPr>
      <w:rFonts w:ascii="Times New Roman" w:eastAsia="Times New Roman" w:hAnsi="Times New Roman" w:cs="Times New Roman"/>
      <w:sz w:val="28"/>
      <w:szCs w:val="20"/>
      <w:lang w:val="uk-UA" w:eastAsia="uk-UA"/>
    </w:rPr>
  </w:style>
  <w:style w:type="paragraph" w:customStyle="1" w:styleId="Default">
    <w:name w:val="Default"/>
    <w:rsid w:val="00297F3F"/>
    <w:pPr>
      <w:spacing w:after="0" w:line="240" w:lineRule="auto"/>
    </w:pPr>
    <w:rPr>
      <w:rFonts w:ascii="Times New Roman" w:eastAsia="Times New Roman" w:hAnsi="Times New Roman" w:cs="Times New Roman"/>
      <w:color w:val="000000"/>
      <w:sz w:val="24"/>
      <w:szCs w:val="20"/>
      <w:lang w:val="uk-UA" w:eastAsia="uk-UA"/>
    </w:rPr>
  </w:style>
  <w:style w:type="character" w:customStyle="1" w:styleId="2">
    <w:name w:val="Основной текст (2) + Курсив"/>
    <w:basedOn w:val="a0"/>
    <w:uiPriority w:val="99"/>
    <w:rsid w:val="00297F3F"/>
    <w:rPr>
      <w:rFonts w:ascii="Times New Roman" w:hAnsi="Times New Roman"/>
      <w:i/>
      <w:sz w:val="28"/>
      <w:shd w:val="clear" w:color="auto" w:fill="FFFFFF"/>
    </w:rPr>
  </w:style>
  <w:style w:type="character" w:styleId="a6">
    <w:name w:val="Emphasis"/>
    <w:basedOn w:val="a0"/>
    <w:qFormat/>
    <w:rsid w:val="00297F3F"/>
    <w:rPr>
      <w:i/>
    </w:rPr>
  </w:style>
  <w:style w:type="paragraph" w:customStyle="1" w:styleId="TableParagraph">
    <w:name w:val="Table Paragraph"/>
    <w:basedOn w:val="a"/>
    <w:uiPriority w:val="1"/>
    <w:qFormat/>
    <w:rsid w:val="00D80328"/>
    <w:pPr>
      <w:widowControl w:val="0"/>
      <w:autoSpaceDE w:val="0"/>
      <w:autoSpaceDN w:val="0"/>
      <w:spacing w:before="53"/>
      <w:ind w:left="72"/>
      <w:jc w:val="left"/>
    </w:pPr>
    <w:rPr>
      <w:sz w:val="22"/>
      <w:szCs w:val="22"/>
      <w:lang w:val="ru-RU" w:eastAsia="en-US"/>
    </w:rPr>
  </w:style>
  <w:style w:type="paragraph" w:styleId="a7">
    <w:name w:val="No Spacing"/>
    <w:uiPriority w:val="1"/>
    <w:qFormat/>
    <w:rsid w:val="003E4BA1"/>
    <w:pPr>
      <w:spacing w:after="0" w:line="240" w:lineRule="auto"/>
      <w:jc w:val="both"/>
    </w:pPr>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4294</Words>
  <Characters>2448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2025-08-13T07:52:00Z</dcterms:created>
  <dcterms:modified xsi:type="dcterms:W3CDTF">2025-08-13T14:12:00Z</dcterms:modified>
</cp:coreProperties>
</file>