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E909A9" w14:textId="77777777" w:rsidR="00A27C06" w:rsidRDefault="00A27C06" w:rsidP="00A27C06">
      <w:pPr>
        <w:ind w:left="5245"/>
        <w:rPr>
          <w:color w:val="000000"/>
        </w:rPr>
      </w:pPr>
      <w:r>
        <w:rPr>
          <w:color w:val="000000"/>
        </w:rPr>
        <w:t>ЗАТВЕРДЖЕНО</w:t>
      </w:r>
    </w:p>
    <w:p w14:paraId="69247EF8" w14:textId="77777777" w:rsidR="00A27C06" w:rsidRDefault="00A27C06" w:rsidP="00A27C06">
      <w:pPr>
        <w:ind w:left="5245"/>
        <w:rPr>
          <w:color w:val="000000"/>
        </w:rPr>
      </w:pPr>
      <w:r>
        <w:rPr>
          <w:color w:val="000000"/>
        </w:rPr>
        <w:t>Наказ Головного управління</w:t>
      </w:r>
    </w:p>
    <w:p w14:paraId="3827E37C" w14:textId="77777777" w:rsidR="00A27C06" w:rsidRDefault="00A27C06" w:rsidP="00A27C06">
      <w:pPr>
        <w:ind w:left="5245"/>
        <w:rPr>
          <w:color w:val="000000"/>
        </w:rPr>
      </w:pPr>
      <w:r>
        <w:rPr>
          <w:color w:val="000000"/>
        </w:rPr>
        <w:t>Пенсійного фонду України</w:t>
      </w:r>
    </w:p>
    <w:p w14:paraId="6D4EDB65" w14:textId="77777777" w:rsidR="00A27C06" w:rsidRDefault="00A27C06" w:rsidP="00A27C06">
      <w:pPr>
        <w:ind w:left="5245"/>
        <w:rPr>
          <w:color w:val="000000"/>
        </w:rPr>
      </w:pPr>
      <w:r>
        <w:rPr>
          <w:color w:val="000000"/>
        </w:rPr>
        <w:t>у Вінницькій області</w:t>
      </w:r>
    </w:p>
    <w:p w14:paraId="0543993F" w14:textId="77777777" w:rsidR="00BA0B5D" w:rsidRDefault="00BA0B5D" w:rsidP="00BA0B5D">
      <w:pPr>
        <w:ind w:left="5245"/>
        <w:rPr>
          <w:color w:val="000000"/>
        </w:rPr>
      </w:pPr>
      <w:r>
        <w:rPr>
          <w:color w:val="000000"/>
        </w:rPr>
        <w:t>14 липня 2025 року № 500</w:t>
      </w:r>
    </w:p>
    <w:p w14:paraId="0D5ABA91" w14:textId="77777777" w:rsidR="00A27C06" w:rsidRDefault="00A27C06" w:rsidP="00A27C06">
      <w:pPr>
        <w:ind w:left="5245"/>
        <w:rPr>
          <w:color w:val="000000"/>
        </w:rPr>
      </w:pPr>
      <w:r>
        <w:t>(в редакції наказу</w:t>
      </w:r>
    </w:p>
    <w:p w14:paraId="6CB3F463" w14:textId="77777777" w:rsidR="00A27C06" w:rsidRDefault="0029001C" w:rsidP="00A27C06">
      <w:pPr>
        <w:ind w:left="5245"/>
        <w:rPr>
          <w:color w:val="000000"/>
        </w:rPr>
      </w:pPr>
      <w:r>
        <w:rPr>
          <w:color w:val="000000"/>
        </w:rPr>
        <w:t>від 12.08.2025 2025 року № 589</w:t>
      </w:r>
      <w:r w:rsidR="002A5B35">
        <w:rPr>
          <w:color w:val="000000"/>
        </w:rPr>
        <w:t>)</w:t>
      </w:r>
    </w:p>
    <w:p w14:paraId="4EB35E25" w14:textId="77777777" w:rsidR="00EF57D8" w:rsidRDefault="00EF57D8" w:rsidP="00A27C06">
      <w:pPr>
        <w:rPr>
          <w:b/>
          <w:bCs/>
          <w:color w:val="000000" w:themeColor="text1"/>
          <w:lang w:val="ru-RU"/>
        </w:rPr>
      </w:pPr>
    </w:p>
    <w:p w14:paraId="522F85BC" w14:textId="77777777" w:rsidR="00BA0B5D" w:rsidRPr="00BA0B5D" w:rsidRDefault="00BA0B5D" w:rsidP="00A27C06">
      <w:pPr>
        <w:rPr>
          <w:b/>
          <w:bCs/>
          <w:color w:val="000000" w:themeColor="text1"/>
          <w:lang w:val="ru-RU"/>
        </w:rPr>
      </w:pPr>
    </w:p>
    <w:p w14:paraId="042A6467" w14:textId="77777777" w:rsidR="00EF57D8" w:rsidRPr="009F3389" w:rsidRDefault="00EF57D8" w:rsidP="00EF57D8">
      <w:pPr>
        <w:jc w:val="center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І</w:t>
      </w:r>
      <w:r w:rsidRPr="009F3389">
        <w:rPr>
          <w:b/>
          <w:bCs/>
          <w:color w:val="000000" w:themeColor="text1"/>
        </w:rPr>
        <w:t>нформаційна картка</w:t>
      </w:r>
    </w:p>
    <w:p w14:paraId="695A747E" w14:textId="423EC0BE" w:rsidR="00EF57D8" w:rsidRPr="009F3389" w:rsidRDefault="00EF57D8" w:rsidP="00EF57D8">
      <w:pPr>
        <w:pStyle w:val="Default"/>
        <w:jc w:val="center"/>
        <w:rPr>
          <w:b/>
          <w:bCs/>
          <w:color w:val="000000" w:themeColor="text1"/>
          <w:sz w:val="28"/>
          <w:szCs w:val="28"/>
        </w:rPr>
      </w:pPr>
      <w:r w:rsidRPr="009F3389">
        <w:rPr>
          <w:b/>
          <w:bCs/>
          <w:color w:val="000000" w:themeColor="text1"/>
          <w:sz w:val="28"/>
          <w:szCs w:val="28"/>
        </w:rPr>
        <w:t xml:space="preserve">адміністративної послуги з </w:t>
      </w:r>
      <w:r w:rsidR="00D21A26" w:rsidRPr="00D21A26">
        <w:rPr>
          <w:b/>
          <w:bCs/>
          <w:color w:val="000000" w:themeColor="text1"/>
          <w:sz w:val="28"/>
          <w:szCs w:val="28"/>
        </w:rPr>
        <w:t>виплати</w:t>
      </w:r>
      <w:r w:rsidR="00D21A26">
        <w:rPr>
          <w:b/>
          <w:bCs/>
          <w:color w:val="000000" w:themeColor="text1"/>
          <w:sz w:val="28"/>
          <w:szCs w:val="28"/>
          <w:lang w:val="ru-RU"/>
        </w:rPr>
        <w:t xml:space="preserve"> </w:t>
      </w:r>
      <w:r w:rsidR="00D21A26" w:rsidRPr="00D21A26">
        <w:rPr>
          <w:b/>
          <w:bCs/>
          <w:color w:val="000000" w:themeColor="text1"/>
          <w:sz w:val="28"/>
          <w:szCs w:val="28"/>
        </w:rPr>
        <w:t>одноразової</w:t>
      </w:r>
      <w:r w:rsidR="00D21A26">
        <w:rPr>
          <w:b/>
          <w:bCs/>
          <w:color w:val="000000" w:themeColor="text1"/>
          <w:sz w:val="28"/>
          <w:szCs w:val="28"/>
          <w:lang w:val="ru-RU"/>
        </w:rPr>
        <w:t xml:space="preserve"> </w:t>
      </w:r>
      <w:r w:rsidR="00D21A26" w:rsidRPr="00D21A26">
        <w:rPr>
          <w:b/>
          <w:bCs/>
          <w:color w:val="000000" w:themeColor="text1"/>
          <w:sz w:val="28"/>
          <w:szCs w:val="28"/>
        </w:rPr>
        <w:t>винагороди</w:t>
      </w:r>
      <w:r w:rsidR="00D21A26">
        <w:rPr>
          <w:b/>
          <w:bCs/>
          <w:color w:val="000000" w:themeColor="text1"/>
          <w:sz w:val="28"/>
          <w:szCs w:val="28"/>
          <w:lang w:val="ru-RU"/>
        </w:rPr>
        <w:t xml:space="preserve"> </w:t>
      </w:r>
      <w:r w:rsidR="00D21A26" w:rsidRPr="00D21A26">
        <w:rPr>
          <w:b/>
          <w:bCs/>
          <w:color w:val="000000" w:themeColor="text1"/>
          <w:sz w:val="28"/>
          <w:szCs w:val="28"/>
        </w:rPr>
        <w:t>жінкам,</w:t>
      </w:r>
      <w:r w:rsidR="00C43B97">
        <w:rPr>
          <w:b/>
          <w:bCs/>
          <w:color w:val="000000" w:themeColor="text1"/>
          <w:sz w:val="28"/>
          <w:szCs w:val="28"/>
        </w:rPr>
        <w:t xml:space="preserve"> </w:t>
      </w:r>
      <w:r w:rsidR="00D21A26" w:rsidRPr="00D21A26">
        <w:rPr>
          <w:b/>
          <w:bCs/>
          <w:color w:val="000000" w:themeColor="text1"/>
          <w:sz w:val="28"/>
          <w:szCs w:val="28"/>
        </w:rPr>
        <w:t>яким присвоєно почесне звання України “Мати-героїня”</w:t>
      </w:r>
    </w:p>
    <w:p w14:paraId="4E340500" w14:textId="77777777" w:rsidR="00EF57D8" w:rsidRDefault="00EF57D8" w:rsidP="00EF57D8">
      <w:pPr>
        <w:ind w:right="-1"/>
        <w:jc w:val="center"/>
      </w:pPr>
      <w:r>
        <w:rPr>
          <w:u w:val="single"/>
        </w:rPr>
        <w:t>Головне управління Пенсійного фонду України у Вінницькій області</w:t>
      </w:r>
    </w:p>
    <w:p w14:paraId="3CB0BB2D" w14:textId="77777777" w:rsidR="00EF57D8" w:rsidRPr="00BA0B5D" w:rsidRDefault="00EF57D8" w:rsidP="00EF57D8">
      <w:pPr>
        <w:jc w:val="center"/>
        <w:rPr>
          <w:sz w:val="24"/>
          <w:szCs w:val="24"/>
        </w:rPr>
      </w:pPr>
      <w:r w:rsidRPr="00BA0B5D">
        <w:rPr>
          <w:sz w:val="24"/>
          <w:szCs w:val="24"/>
        </w:rPr>
        <w:t>(найменування суб’єкта надання адміністративної послуги / центру надання адміністративних послуг)</w:t>
      </w:r>
    </w:p>
    <w:p w14:paraId="63096F95" w14:textId="77777777" w:rsidR="00EF57D8" w:rsidRPr="009F3389" w:rsidRDefault="00EF57D8" w:rsidP="00EF57D8">
      <w:pPr>
        <w:jc w:val="center"/>
        <w:rPr>
          <w:color w:val="000000" w:themeColor="text1"/>
        </w:rPr>
      </w:pPr>
    </w:p>
    <w:tbl>
      <w:tblPr>
        <w:tblW w:w="4969" w:type="pct"/>
        <w:tblInd w:w="-58" w:type="dxa"/>
        <w:tblBorders>
          <w:top w:val="outset" w:sz="2" w:space="0" w:color="000000"/>
          <w:left w:val="outset" w:sz="2" w:space="0" w:color="000000"/>
          <w:bottom w:val="outset" w:sz="2" w:space="0" w:color="000000"/>
          <w:right w:val="outset" w:sz="2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0A0" w:firstRow="1" w:lastRow="0" w:firstColumn="1" w:lastColumn="0" w:noHBand="0" w:noVBand="0"/>
      </w:tblPr>
      <w:tblGrid>
        <w:gridCol w:w="407"/>
        <w:gridCol w:w="2903"/>
        <w:gridCol w:w="6252"/>
      </w:tblGrid>
      <w:tr w:rsidR="00EF57D8" w:rsidRPr="009F3389" w14:paraId="3D49D601" w14:textId="77777777" w:rsidTr="00044D9C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C0A96D8" w14:textId="77777777" w:rsidR="00EF57D8" w:rsidRPr="009F3389" w:rsidRDefault="00EF57D8" w:rsidP="00044D9C">
            <w:pPr>
              <w:jc w:val="center"/>
              <w:rPr>
                <w:b/>
                <w:bCs/>
                <w:color w:val="000000" w:themeColor="text1"/>
              </w:rPr>
            </w:pPr>
            <w:bookmarkStart w:id="0" w:name="n14"/>
            <w:bookmarkEnd w:id="0"/>
            <w:r w:rsidRPr="009F3389">
              <w:rPr>
                <w:b/>
                <w:bCs/>
                <w:color w:val="000000" w:themeColor="text1"/>
              </w:rPr>
              <w:t>Інформація про суб’єкта надання послуги</w:t>
            </w:r>
          </w:p>
        </w:tc>
      </w:tr>
      <w:tr w:rsidR="00EF57D8" w:rsidRPr="009F3389" w14:paraId="25986BB0" w14:textId="77777777" w:rsidTr="00044D9C">
        <w:tc>
          <w:tcPr>
            <w:tcW w:w="2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4A3AFD1" w14:textId="77777777" w:rsidR="00EF57D8" w:rsidRPr="009F3389" w:rsidRDefault="00EF57D8" w:rsidP="00044D9C">
            <w:pPr>
              <w:jc w:val="center"/>
              <w:rPr>
                <w:color w:val="000000" w:themeColor="text1"/>
              </w:rPr>
            </w:pPr>
            <w:r w:rsidRPr="009F3389">
              <w:rPr>
                <w:color w:val="000000" w:themeColor="text1"/>
              </w:rPr>
              <w:t>1</w:t>
            </w:r>
          </w:p>
        </w:tc>
        <w:tc>
          <w:tcPr>
            <w:tcW w:w="151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69CBB65" w14:textId="77777777" w:rsidR="00EF57D8" w:rsidRPr="009F3389" w:rsidRDefault="00EF57D8" w:rsidP="00044D9C">
            <w:pPr>
              <w:jc w:val="left"/>
              <w:rPr>
                <w:color w:val="000000" w:themeColor="text1"/>
              </w:rPr>
            </w:pPr>
            <w:r w:rsidRPr="009F3389">
              <w:rPr>
                <w:color w:val="000000" w:themeColor="text1"/>
              </w:rPr>
              <w:t xml:space="preserve">Місцезнаходження </w:t>
            </w:r>
          </w:p>
        </w:tc>
        <w:tc>
          <w:tcPr>
            <w:tcW w:w="326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5CDDCB1" w14:textId="77777777" w:rsidR="00EF57D8" w:rsidRPr="00FD154A" w:rsidRDefault="00EF57D8" w:rsidP="00FD154A">
            <w:pPr>
              <w:pStyle w:val="a7"/>
              <w:rPr>
                <w:rStyle w:val="2"/>
                <w:i w:val="0"/>
                <w:iCs w:val="0"/>
                <w:color w:val="000000" w:themeColor="text1"/>
              </w:rPr>
            </w:pPr>
            <w:r w:rsidRPr="00FD154A">
              <w:rPr>
                <w:i/>
                <w:iCs/>
              </w:rPr>
              <w:t>Зазначається місцезнаходження (адреса) сервісного центру (віддаленого робочого місця)</w:t>
            </w:r>
          </w:p>
        </w:tc>
      </w:tr>
      <w:tr w:rsidR="00EF57D8" w:rsidRPr="009F3389" w14:paraId="77E8E9F1" w14:textId="77777777" w:rsidTr="00044D9C">
        <w:tc>
          <w:tcPr>
            <w:tcW w:w="2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367FC4D" w14:textId="77777777" w:rsidR="00EF57D8" w:rsidRPr="009F3389" w:rsidRDefault="00EF57D8" w:rsidP="00044D9C">
            <w:pPr>
              <w:jc w:val="center"/>
              <w:rPr>
                <w:color w:val="000000" w:themeColor="text1"/>
              </w:rPr>
            </w:pPr>
            <w:r w:rsidRPr="009F3389">
              <w:rPr>
                <w:color w:val="000000" w:themeColor="text1"/>
              </w:rPr>
              <w:t>2</w:t>
            </w:r>
          </w:p>
        </w:tc>
        <w:tc>
          <w:tcPr>
            <w:tcW w:w="151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7470D1C" w14:textId="77777777" w:rsidR="00EF57D8" w:rsidRPr="009F3389" w:rsidRDefault="00EF57D8" w:rsidP="00044D9C">
            <w:pPr>
              <w:jc w:val="left"/>
              <w:rPr>
                <w:color w:val="000000" w:themeColor="text1"/>
              </w:rPr>
            </w:pPr>
            <w:r w:rsidRPr="009F3389">
              <w:rPr>
                <w:color w:val="000000" w:themeColor="text1"/>
              </w:rPr>
              <w:t xml:space="preserve">Інформація щодо режиму роботи </w:t>
            </w:r>
          </w:p>
        </w:tc>
        <w:tc>
          <w:tcPr>
            <w:tcW w:w="326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BCEBDAA" w14:textId="77777777" w:rsidR="00EF57D8" w:rsidRDefault="00EF57D8" w:rsidP="00FD154A">
            <w:pPr>
              <w:pStyle w:val="a7"/>
            </w:pPr>
            <w:r>
              <w:t>Пн – Пт</w:t>
            </w:r>
          </w:p>
          <w:p w14:paraId="754F226F" w14:textId="77777777" w:rsidR="00EF57D8" w:rsidRPr="009F3389" w:rsidRDefault="00EF57D8" w:rsidP="00FD154A">
            <w:pPr>
              <w:pStyle w:val="a7"/>
              <w:rPr>
                <w:i/>
                <w:iCs/>
              </w:rPr>
            </w:pPr>
            <w:r>
              <w:t xml:space="preserve">08.00 – 17.00 </w:t>
            </w:r>
            <w:r>
              <w:rPr>
                <w:i/>
              </w:rPr>
              <w:t>(18.00)</w:t>
            </w:r>
            <w:r>
              <w:t>год</w:t>
            </w:r>
            <w:r w:rsidR="00D21A26">
              <w:rPr>
                <w:lang w:val="ru-RU"/>
              </w:rPr>
              <w:t xml:space="preserve"> </w:t>
            </w:r>
            <w:r>
              <w:rPr>
                <w:i/>
              </w:rPr>
              <w:t>(зазначається</w:t>
            </w:r>
            <w:r w:rsidR="00D21A26">
              <w:rPr>
                <w:i/>
                <w:lang w:val="ru-RU"/>
              </w:rPr>
              <w:t xml:space="preserve"> </w:t>
            </w:r>
            <w:r>
              <w:rPr>
                <w:i/>
              </w:rPr>
              <w:t>режим роботи сервісного центру (віддаленого робочого місця)</w:t>
            </w:r>
          </w:p>
        </w:tc>
      </w:tr>
      <w:tr w:rsidR="00EF57D8" w:rsidRPr="009F3389" w14:paraId="3CB84C8B" w14:textId="77777777" w:rsidTr="00044D9C">
        <w:tc>
          <w:tcPr>
            <w:tcW w:w="2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D63B8DD" w14:textId="77777777" w:rsidR="00EF57D8" w:rsidRPr="009F3389" w:rsidRDefault="00EF57D8" w:rsidP="00044D9C">
            <w:pPr>
              <w:jc w:val="center"/>
              <w:rPr>
                <w:color w:val="000000" w:themeColor="text1"/>
              </w:rPr>
            </w:pPr>
            <w:r w:rsidRPr="009F3389">
              <w:rPr>
                <w:color w:val="000000" w:themeColor="text1"/>
              </w:rPr>
              <w:t>3</w:t>
            </w:r>
          </w:p>
        </w:tc>
        <w:tc>
          <w:tcPr>
            <w:tcW w:w="151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5B7C8EF" w14:textId="77777777" w:rsidR="00EF57D8" w:rsidRPr="009F3389" w:rsidRDefault="00EF57D8" w:rsidP="00044D9C">
            <w:pPr>
              <w:jc w:val="left"/>
              <w:rPr>
                <w:color w:val="000000" w:themeColor="text1"/>
              </w:rPr>
            </w:pPr>
            <w:r w:rsidRPr="009F3389">
              <w:rPr>
                <w:color w:val="000000" w:themeColor="text1"/>
              </w:rPr>
              <w:t>Телефон, адреса</w:t>
            </w:r>
          </w:p>
          <w:p w14:paraId="66A439B6" w14:textId="77777777" w:rsidR="00EF57D8" w:rsidRPr="009F3389" w:rsidRDefault="00EF57D8" w:rsidP="00044D9C">
            <w:pPr>
              <w:jc w:val="left"/>
              <w:rPr>
                <w:color w:val="000000" w:themeColor="text1"/>
              </w:rPr>
            </w:pPr>
            <w:r w:rsidRPr="009F3389">
              <w:rPr>
                <w:color w:val="000000" w:themeColor="text1"/>
              </w:rPr>
              <w:t>електронної пошти,</w:t>
            </w:r>
          </w:p>
          <w:p w14:paraId="4546E07F" w14:textId="77777777" w:rsidR="00EF57D8" w:rsidRPr="009F3389" w:rsidRDefault="00EF57D8" w:rsidP="00044D9C">
            <w:pPr>
              <w:jc w:val="left"/>
              <w:rPr>
                <w:color w:val="000000" w:themeColor="text1"/>
              </w:rPr>
            </w:pPr>
            <w:proofErr w:type="spellStart"/>
            <w:r w:rsidRPr="009F3389">
              <w:rPr>
                <w:color w:val="000000" w:themeColor="text1"/>
              </w:rPr>
              <w:t>вебсайт</w:t>
            </w:r>
            <w:proofErr w:type="spellEnd"/>
          </w:p>
        </w:tc>
        <w:tc>
          <w:tcPr>
            <w:tcW w:w="326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B1F38C2" w14:textId="77777777" w:rsidR="00EF57D8" w:rsidRDefault="00EF57D8" w:rsidP="00FD154A">
            <w:pPr>
              <w:pStyle w:val="a7"/>
            </w:pPr>
            <w:r>
              <w:t>0-800-219-108</w:t>
            </w:r>
          </w:p>
          <w:p w14:paraId="07D15567" w14:textId="77777777" w:rsidR="00EF57D8" w:rsidRDefault="00EF57D8" w:rsidP="00FD154A">
            <w:pPr>
              <w:pStyle w:val="a7"/>
            </w:pPr>
            <w:hyperlink r:id="rId6">
              <w:r>
                <w:t>gu@vn.pfu.gov.ua</w:t>
              </w:r>
            </w:hyperlink>
          </w:p>
          <w:p w14:paraId="04C60B9E" w14:textId="77777777" w:rsidR="00EF57D8" w:rsidRPr="009F3389" w:rsidRDefault="00EF57D8" w:rsidP="00FD154A">
            <w:pPr>
              <w:pStyle w:val="a7"/>
              <w:rPr>
                <w:rStyle w:val="2"/>
                <w:i w:val="0"/>
                <w:iCs w:val="0"/>
                <w:color w:val="000000" w:themeColor="text1"/>
              </w:rPr>
            </w:pPr>
            <w:r>
              <w:t>pfu.gov.ua/</w:t>
            </w:r>
            <w:proofErr w:type="spellStart"/>
            <w:r>
              <w:t>vn</w:t>
            </w:r>
            <w:proofErr w:type="spellEnd"/>
          </w:p>
        </w:tc>
      </w:tr>
      <w:tr w:rsidR="00455476" w:rsidRPr="009F3389" w14:paraId="0DA5C985" w14:textId="77777777" w:rsidTr="00044D9C">
        <w:tc>
          <w:tcPr>
            <w:tcW w:w="2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55D476B" w14:textId="77777777" w:rsidR="00455476" w:rsidRPr="009F3389" w:rsidRDefault="00455476" w:rsidP="0045547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1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6897BF5" w14:textId="77777777" w:rsidR="00455476" w:rsidRPr="00C23F6A" w:rsidRDefault="00455476" w:rsidP="00455476">
            <w:pPr>
              <w:jc w:val="left"/>
              <w:rPr>
                <w:color w:val="000000"/>
              </w:rPr>
            </w:pPr>
            <w:r w:rsidRPr="00C23F6A">
              <w:rPr>
                <w:color w:val="000000"/>
              </w:rPr>
              <w:t xml:space="preserve">Місцезнаходження </w:t>
            </w:r>
            <w:r>
              <w:rPr>
                <w:color w:val="000000"/>
              </w:rPr>
              <w:t xml:space="preserve">ЦНАП </w:t>
            </w:r>
            <w:r w:rsidRPr="00EB760E">
              <w:t>Погребищенської міської ради</w:t>
            </w:r>
          </w:p>
        </w:tc>
        <w:tc>
          <w:tcPr>
            <w:tcW w:w="326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36546A9" w14:textId="77777777" w:rsidR="00455476" w:rsidRPr="00EB760E" w:rsidRDefault="00455476" w:rsidP="00455476">
            <w:pPr>
              <w:pStyle w:val="a7"/>
            </w:pPr>
            <w:r w:rsidRPr="00EB760E">
              <w:t xml:space="preserve">Центр надання адміністративних послуг </w:t>
            </w:r>
          </w:p>
          <w:p w14:paraId="1F54A760" w14:textId="77777777" w:rsidR="00455476" w:rsidRPr="00315F3E" w:rsidRDefault="00455476" w:rsidP="00455476">
            <w:pPr>
              <w:pStyle w:val="a7"/>
            </w:pPr>
            <w:r w:rsidRPr="00EB760E">
              <w:t>Погребищенської міської ради</w:t>
            </w:r>
          </w:p>
        </w:tc>
      </w:tr>
      <w:tr w:rsidR="00455476" w:rsidRPr="009F3389" w14:paraId="5C4525FD" w14:textId="77777777" w:rsidTr="00044D9C">
        <w:tc>
          <w:tcPr>
            <w:tcW w:w="2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C30BD46" w14:textId="77777777" w:rsidR="00455476" w:rsidRPr="009F3389" w:rsidRDefault="00455476" w:rsidP="0045547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1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4D9E49E" w14:textId="77777777" w:rsidR="00455476" w:rsidRDefault="00455476" w:rsidP="00455476">
            <w:pPr>
              <w:jc w:val="left"/>
              <w:rPr>
                <w:color w:val="000000"/>
              </w:rPr>
            </w:pPr>
            <w:r w:rsidRPr="00C23F6A">
              <w:rPr>
                <w:color w:val="000000"/>
              </w:rPr>
              <w:t xml:space="preserve">Інформація щодо режиму роботи </w:t>
            </w:r>
          </w:p>
          <w:p w14:paraId="16247876" w14:textId="77777777" w:rsidR="00455476" w:rsidRPr="00C23F6A" w:rsidRDefault="00455476" w:rsidP="00455476"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ЦНАП </w:t>
            </w:r>
            <w:r w:rsidRPr="00EB760E">
              <w:t>Погребищенської міської ради</w:t>
            </w:r>
          </w:p>
        </w:tc>
        <w:tc>
          <w:tcPr>
            <w:tcW w:w="326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02E1266" w14:textId="77777777" w:rsidR="00455476" w:rsidRPr="00EB760E" w:rsidRDefault="00455476" w:rsidP="00455476">
            <w:pPr>
              <w:pStyle w:val="a7"/>
            </w:pPr>
            <w:r w:rsidRPr="00EB760E">
              <w:rPr>
                <w:color w:val="1D1D1B"/>
              </w:rPr>
              <w:t>Понеділок,</w:t>
            </w:r>
            <w:r w:rsidRPr="00EB760E">
              <w:rPr>
                <w:color w:val="1D1D1B"/>
                <w:spacing w:val="-1"/>
              </w:rPr>
              <w:t xml:space="preserve"> вівторок, четвер,</w:t>
            </w:r>
            <w:r w:rsidRPr="00EB760E">
              <w:rPr>
                <w:color w:val="1D1D1B"/>
              </w:rPr>
              <w:t xml:space="preserve"> п’ятниця:</w:t>
            </w:r>
            <w:r w:rsidRPr="00EB760E">
              <w:rPr>
                <w:color w:val="1D1D1B"/>
                <w:spacing w:val="-1"/>
              </w:rPr>
              <w:t xml:space="preserve"> </w:t>
            </w:r>
            <w:r w:rsidRPr="00EB760E">
              <w:rPr>
                <w:color w:val="1D1D1B"/>
              </w:rPr>
              <w:t>з</w:t>
            </w:r>
            <w:r w:rsidRPr="00EB760E">
              <w:rPr>
                <w:color w:val="1D1D1B"/>
                <w:spacing w:val="-2"/>
              </w:rPr>
              <w:t xml:space="preserve"> </w:t>
            </w:r>
            <w:r w:rsidRPr="00EB760E">
              <w:rPr>
                <w:color w:val="1D1D1B"/>
              </w:rPr>
              <w:t>8:00</w:t>
            </w:r>
            <w:r w:rsidRPr="00EB760E">
              <w:rPr>
                <w:color w:val="1D1D1B"/>
                <w:spacing w:val="1"/>
              </w:rPr>
              <w:t xml:space="preserve"> </w:t>
            </w:r>
            <w:r w:rsidRPr="00EB760E">
              <w:rPr>
                <w:color w:val="1D1D1B"/>
              </w:rPr>
              <w:t>до</w:t>
            </w:r>
            <w:r w:rsidRPr="00EB760E">
              <w:rPr>
                <w:color w:val="1D1D1B"/>
                <w:spacing w:val="-2"/>
              </w:rPr>
              <w:t xml:space="preserve"> </w:t>
            </w:r>
            <w:r w:rsidRPr="00EB760E">
              <w:rPr>
                <w:color w:val="1D1D1B"/>
              </w:rPr>
              <w:t>15:00,</w:t>
            </w:r>
          </w:p>
          <w:p w14:paraId="52848A20" w14:textId="77777777" w:rsidR="00455476" w:rsidRPr="00EB760E" w:rsidRDefault="00455476" w:rsidP="00455476">
            <w:pPr>
              <w:pStyle w:val="a7"/>
            </w:pPr>
            <w:r w:rsidRPr="00EB760E">
              <w:rPr>
                <w:color w:val="1D1D1B"/>
              </w:rPr>
              <w:t>Середа:</w:t>
            </w:r>
            <w:r w:rsidRPr="00EB760E">
              <w:rPr>
                <w:color w:val="1D1D1B"/>
                <w:spacing w:val="1"/>
              </w:rPr>
              <w:t xml:space="preserve"> </w:t>
            </w:r>
            <w:r w:rsidRPr="00EB760E">
              <w:rPr>
                <w:color w:val="1D1D1B"/>
              </w:rPr>
              <w:t>з</w:t>
            </w:r>
            <w:r w:rsidRPr="00EB760E">
              <w:rPr>
                <w:color w:val="1D1D1B"/>
                <w:spacing w:val="1"/>
              </w:rPr>
              <w:t xml:space="preserve"> </w:t>
            </w:r>
            <w:r w:rsidRPr="00EB760E">
              <w:rPr>
                <w:color w:val="1D1D1B"/>
              </w:rPr>
              <w:t>8:00</w:t>
            </w:r>
            <w:r w:rsidRPr="00EB760E">
              <w:rPr>
                <w:color w:val="1D1D1B"/>
                <w:spacing w:val="1"/>
              </w:rPr>
              <w:t xml:space="preserve"> </w:t>
            </w:r>
            <w:r w:rsidRPr="00EB760E">
              <w:rPr>
                <w:color w:val="1D1D1B"/>
              </w:rPr>
              <w:t xml:space="preserve">до </w:t>
            </w:r>
            <w:r w:rsidRPr="00EB760E">
              <w:t>20:00,</w:t>
            </w:r>
          </w:p>
          <w:p w14:paraId="41B3DADF" w14:textId="77777777" w:rsidR="00455476" w:rsidRPr="00EB760E" w:rsidRDefault="00455476" w:rsidP="00455476">
            <w:pPr>
              <w:pStyle w:val="a7"/>
            </w:pPr>
            <w:r w:rsidRPr="00EB760E">
              <w:rPr>
                <w:color w:val="1D1D1B"/>
              </w:rPr>
              <w:t>Субота,</w:t>
            </w:r>
            <w:r w:rsidRPr="00EB760E">
              <w:rPr>
                <w:color w:val="1D1D1B"/>
                <w:spacing w:val="-2"/>
              </w:rPr>
              <w:t xml:space="preserve"> </w:t>
            </w:r>
            <w:r w:rsidRPr="00EB760E">
              <w:rPr>
                <w:color w:val="1D1D1B"/>
              </w:rPr>
              <w:t>неділя:</w:t>
            </w:r>
            <w:r w:rsidRPr="00EB760E">
              <w:rPr>
                <w:color w:val="1D1D1B"/>
                <w:spacing w:val="-2"/>
              </w:rPr>
              <w:t xml:space="preserve"> </w:t>
            </w:r>
            <w:r w:rsidRPr="00EB760E">
              <w:rPr>
                <w:color w:val="1D1D1B"/>
              </w:rPr>
              <w:t>вихідний,</w:t>
            </w:r>
          </w:p>
          <w:p w14:paraId="2BE07069" w14:textId="77777777" w:rsidR="00455476" w:rsidRDefault="00455476" w:rsidP="00455476">
            <w:pPr>
              <w:pStyle w:val="a7"/>
              <w:rPr>
                <w:color w:val="000000" w:themeColor="text1"/>
              </w:rPr>
            </w:pPr>
            <w:r w:rsidRPr="00EB760E">
              <w:t>Без</w:t>
            </w:r>
            <w:r w:rsidRPr="00EB760E">
              <w:rPr>
                <w:spacing w:val="-2"/>
              </w:rPr>
              <w:t xml:space="preserve"> </w:t>
            </w:r>
            <w:r w:rsidRPr="00EB760E">
              <w:t>перерви</w:t>
            </w:r>
            <w:r w:rsidRPr="00EB760E">
              <w:rPr>
                <w:spacing w:val="-3"/>
              </w:rPr>
              <w:t xml:space="preserve"> </w:t>
            </w:r>
            <w:r w:rsidRPr="00EB760E">
              <w:t>на</w:t>
            </w:r>
            <w:r w:rsidRPr="00EB760E">
              <w:rPr>
                <w:spacing w:val="-1"/>
              </w:rPr>
              <w:t xml:space="preserve"> </w:t>
            </w:r>
            <w:r w:rsidRPr="00EB760E">
              <w:t>обід</w:t>
            </w:r>
          </w:p>
        </w:tc>
      </w:tr>
      <w:tr w:rsidR="00455476" w:rsidRPr="009F3389" w14:paraId="4C141DB8" w14:textId="77777777" w:rsidTr="00044D9C">
        <w:tc>
          <w:tcPr>
            <w:tcW w:w="2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3CF3D70" w14:textId="77777777" w:rsidR="00455476" w:rsidRPr="009F3389" w:rsidRDefault="00455476" w:rsidP="0045547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1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074EC6C" w14:textId="77777777" w:rsidR="00455476" w:rsidRPr="00C23F6A" w:rsidRDefault="00455476" w:rsidP="00455476">
            <w:pPr>
              <w:jc w:val="left"/>
              <w:rPr>
                <w:color w:val="000000"/>
              </w:rPr>
            </w:pPr>
            <w:r w:rsidRPr="00C23F6A">
              <w:rPr>
                <w:color w:val="000000"/>
              </w:rPr>
              <w:t>Телефон, адреса</w:t>
            </w:r>
          </w:p>
          <w:p w14:paraId="409EB2F1" w14:textId="77777777" w:rsidR="00455476" w:rsidRPr="00C23F6A" w:rsidRDefault="00455476" w:rsidP="00455476">
            <w:pPr>
              <w:jc w:val="left"/>
              <w:rPr>
                <w:color w:val="000000"/>
              </w:rPr>
            </w:pPr>
            <w:r w:rsidRPr="00C23F6A">
              <w:rPr>
                <w:color w:val="000000"/>
              </w:rPr>
              <w:t>електронної пошти,</w:t>
            </w:r>
          </w:p>
          <w:p w14:paraId="23439AE0" w14:textId="77777777" w:rsidR="00455476" w:rsidRPr="00C23F6A" w:rsidRDefault="00455476" w:rsidP="00455476">
            <w:pPr>
              <w:jc w:val="left"/>
              <w:rPr>
                <w:color w:val="000000"/>
              </w:rPr>
            </w:pPr>
            <w:proofErr w:type="spellStart"/>
            <w:r w:rsidRPr="00C23F6A">
              <w:rPr>
                <w:color w:val="000000"/>
              </w:rPr>
              <w:t>вебсай</w:t>
            </w:r>
            <w:proofErr w:type="spellEnd"/>
            <w:r>
              <w:rPr>
                <w:color w:val="000000"/>
              </w:rPr>
              <w:t xml:space="preserve"> ЦНАП </w:t>
            </w:r>
            <w:r w:rsidRPr="00EB760E">
              <w:t>Погребищенської міської ради</w:t>
            </w:r>
          </w:p>
        </w:tc>
        <w:tc>
          <w:tcPr>
            <w:tcW w:w="326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3993640" w14:textId="77777777" w:rsidR="00455476" w:rsidRPr="00EB760E" w:rsidRDefault="00455476" w:rsidP="00455476">
            <w:pPr>
              <w:pStyle w:val="a7"/>
            </w:pPr>
            <w:r w:rsidRPr="00EB760E">
              <w:t>+38(098)9798071, (04346)2-11-49,</w:t>
            </w:r>
          </w:p>
          <w:p w14:paraId="57C31BE7" w14:textId="77777777" w:rsidR="00455476" w:rsidRPr="00EB760E" w:rsidRDefault="00455476" w:rsidP="00455476">
            <w:pPr>
              <w:pStyle w:val="a7"/>
            </w:pPr>
            <w:r w:rsidRPr="00EB760E">
              <w:rPr>
                <w:color w:val="000000" w:themeColor="text1"/>
                <w:lang w:val="en-US"/>
              </w:rPr>
              <w:t>e-mail:</w:t>
            </w:r>
            <w:r w:rsidRPr="00EB760E">
              <w:rPr>
                <w:color w:val="000000" w:themeColor="text1"/>
              </w:rPr>
              <w:t xml:space="preserve"> </w:t>
            </w:r>
            <w:proofErr w:type="spellStart"/>
            <w:proofErr w:type="gramStart"/>
            <w:r w:rsidRPr="00EB760E">
              <w:rPr>
                <w:color w:val="000000"/>
              </w:rPr>
              <w:t>vin.pogrebtsnap</w:t>
            </w:r>
            <w:proofErr w:type="spellEnd"/>
            <w:proofErr w:type="gramEnd"/>
            <w:r w:rsidRPr="00EB760E">
              <w:t xml:space="preserve"> </w:t>
            </w:r>
            <w:r w:rsidRPr="00EB760E">
              <w:rPr>
                <w:shd w:val="clear" w:color="auto" w:fill="FFFFFF"/>
              </w:rPr>
              <w:t>@</w:t>
            </w:r>
            <w:proofErr w:type="spellStart"/>
            <w:r w:rsidRPr="00EB760E">
              <w:rPr>
                <w:shd w:val="clear" w:color="auto" w:fill="FFFFFF"/>
                <w:lang w:val="en-US"/>
              </w:rPr>
              <w:t>ukr</w:t>
            </w:r>
            <w:proofErr w:type="spellEnd"/>
            <w:r w:rsidRPr="00EB760E">
              <w:rPr>
                <w:shd w:val="clear" w:color="auto" w:fill="FFFFFF"/>
              </w:rPr>
              <w:t>.</w:t>
            </w:r>
            <w:r w:rsidRPr="00EB760E">
              <w:rPr>
                <w:shd w:val="clear" w:color="auto" w:fill="FFFFFF"/>
                <w:lang w:val="en-US"/>
              </w:rPr>
              <w:t>net</w:t>
            </w:r>
            <w:r w:rsidRPr="00EB760E">
              <w:rPr>
                <w:shd w:val="clear" w:color="auto" w:fill="FFFFFF"/>
              </w:rPr>
              <w:t>,</w:t>
            </w:r>
          </w:p>
          <w:p w14:paraId="7312410F" w14:textId="77777777" w:rsidR="00455476" w:rsidRPr="00EB760E" w:rsidRDefault="00455476" w:rsidP="00455476">
            <w:pPr>
              <w:pStyle w:val="a7"/>
              <w:rPr>
                <w:i/>
              </w:rPr>
            </w:pPr>
            <w:r w:rsidRPr="00EB760E">
              <w:rPr>
                <w:color w:val="343840"/>
                <w:spacing w:val="-47"/>
              </w:rPr>
              <w:t xml:space="preserve">  </w:t>
            </w:r>
            <w:proofErr w:type="spellStart"/>
            <w:r w:rsidRPr="00EB760E">
              <w:t>Веб-сайт:</w:t>
            </w:r>
            <w:r w:rsidRPr="00EB760E">
              <w:rPr>
                <w:spacing w:val="-1"/>
              </w:rPr>
              <w:t>https</w:t>
            </w:r>
            <w:proofErr w:type="spellEnd"/>
            <w:r w:rsidRPr="00EB760E">
              <w:rPr>
                <w:spacing w:val="-1"/>
              </w:rPr>
              <w:t>://pog-mrada.gov.ua/</w:t>
            </w:r>
            <w:proofErr w:type="spellStart"/>
            <w:r w:rsidRPr="00EB760E">
              <w:rPr>
                <w:spacing w:val="-1"/>
              </w:rPr>
              <w:t>index.php</w:t>
            </w:r>
            <w:proofErr w:type="spellEnd"/>
            <w:r w:rsidRPr="00EB760E">
              <w:rPr>
                <w:spacing w:val="-1"/>
              </w:rPr>
              <w:t>/</w:t>
            </w:r>
            <w:proofErr w:type="spellStart"/>
            <w:r w:rsidRPr="00EB760E">
              <w:rPr>
                <w:spacing w:val="-1"/>
              </w:rPr>
              <w:t>tsnap</w:t>
            </w:r>
            <w:proofErr w:type="spellEnd"/>
            <w:r w:rsidRPr="00EB760E">
              <w:rPr>
                <w:spacing w:val="-1"/>
              </w:rPr>
              <w:t xml:space="preserve">  </w:t>
            </w:r>
          </w:p>
          <w:p w14:paraId="1E56DBFB" w14:textId="77777777" w:rsidR="00455476" w:rsidRPr="00EB760E" w:rsidRDefault="00455476" w:rsidP="00455476">
            <w:pPr>
              <w:pStyle w:val="a7"/>
              <w:rPr>
                <w:rStyle w:val="2"/>
                <w:i w:val="0"/>
                <w:iCs w:val="0"/>
                <w:spacing w:val="-1"/>
                <w:shd w:val="clear" w:color="auto" w:fill="auto"/>
              </w:rPr>
            </w:pPr>
          </w:p>
          <w:p w14:paraId="0541E5A8" w14:textId="77777777" w:rsidR="00455476" w:rsidRDefault="00455476" w:rsidP="00455476">
            <w:pPr>
              <w:pStyle w:val="a7"/>
              <w:rPr>
                <w:color w:val="000000" w:themeColor="text1"/>
              </w:rPr>
            </w:pPr>
          </w:p>
        </w:tc>
      </w:tr>
      <w:tr w:rsidR="00455476" w:rsidRPr="009F3389" w14:paraId="3356B220" w14:textId="77777777" w:rsidTr="00044D9C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AC504D2" w14:textId="77777777" w:rsidR="00455476" w:rsidRPr="009F3389" w:rsidRDefault="00455476" w:rsidP="00455476">
            <w:pPr>
              <w:tabs>
                <w:tab w:val="left" w:pos="229"/>
              </w:tabs>
              <w:ind w:firstLine="390"/>
              <w:jc w:val="center"/>
              <w:rPr>
                <w:b/>
                <w:bCs/>
                <w:color w:val="000000" w:themeColor="text1"/>
              </w:rPr>
            </w:pPr>
            <w:r w:rsidRPr="009F3389">
              <w:rPr>
                <w:b/>
                <w:bCs/>
                <w:color w:val="000000" w:themeColor="text1"/>
              </w:rPr>
              <w:t>Нормативні акти, якими регламентується надання послуги</w:t>
            </w:r>
          </w:p>
        </w:tc>
      </w:tr>
      <w:tr w:rsidR="00455476" w:rsidRPr="009F3389" w14:paraId="76C2B71D" w14:textId="77777777" w:rsidTr="00044D9C">
        <w:tc>
          <w:tcPr>
            <w:tcW w:w="2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FFC3431" w14:textId="77777777" w:rsidR="00455476" w:rsidRPr="009F3389" w:rsidRDefault="00455476" w:rsidP="00455476">
            <w:pPr>
              <w:jc w:val="center"/>
              <w:rPr>
                <w:color w:val="000000" w:themeColor="text1"/>
              </w:rPr>
            </w:pPr>
            <w:r w:rsidRPr="009F3389">
              <w:rPr>
                <w:color w:val="000000" w:themeColor="text1"/>
              </w:rPr>
              <w:lastRenderedPageBreak/>
              <w:t>4</w:t>
            </w:r>
          </w:p>
        </w:tc>
        <w:tc>
          <w:tcPr>
            <w:tcW w:w="151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96B08FB" w14:textId="77777777" w:rsidR="00455476" w:rsidRPr="009F3389" w:rsidRDefault="00455476" w:rsidP="00455476">
            <w:pPr>
              <w:rPr>
                <w:color w:val="000000" w:themeColor="text1"/>
              </w:rPr>
            </w:pPr>
            <w:r w:rsidRPr="009F3389">
              <w:rPr>
                <w:color w:val="000000" w:themeColor="text1"/>
              </w:rPr>
              <w:t>Закони України</w:t>
            </w:r>
          </w:p>
        </w:tc>
        <w:tc>
          <w:tcPr>
            <w:tcW w:w="326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A443C1C" w14:textId="77777777" w:rsidR="00455476" w:rsidRPr="009F3389" w:rsidRDefault="00455476" w:rsidP="00455476">
            <w:pPr>
              <w:pStyle w:val="a3"/>
              <w:shd w:val="clear" w:color="auto" w:fill="FFFFFF"/>
              <w:tabs>
                <w:tab w:val="left" w:pos="229"/>
              </w:tabs>
              <w:spacing w:before="0" w:beforeAutospacing="0" w:after="0" w:afterAutospacing="0"/>
              <w:ind w:firstLine="390"/>
              <w:jc w:val="both"/>
              <w:rPr>
                <w:color w:val="000000" w:themeColor="text1"/>
                <w:sz w:val="28"/>
                <w:szCs w:val="28"/>
                <w:highlight w:val="yellow"/>
                <w:lang w:val="ru-RU"/>
              </w:rPr>
            </w:pPr>
            <w:hyperlink r:id="rId7">
              <w:r>
                <w:rPr>
                  <w:sz w:val="28"/>
                </w:rPr>
                <w:t>Закон</w:t>
              </w:r>
            </w:hyperlink>
            <w:r>
              <w:rPr>
                <w:lang w:val="ru-RU"/>
              </w:rPr>
              <w:t xml:space="preserve"> </w:t>
            </w:r>
            <w:hyperlink r:id="rId8">
              <w:r>
                <w:rPr>
                  <w:sz w:val="28"/>
                </w:rPr>
                <w:t>України</w:t>
              </w:r>
            </w:hyperlink>
            <w:r>
              <w:rPr>
                <w:lang w:val="ru-RU"/>
              </w:rPr>
              <w:t xml:space="preserve"> </w:t>
            </w:r>
            <w:hyperlink r:id="rId9">
              <w:r>
                <w:rPr>
                  <w:sz w:val="28"/>
                </w:rPr>
                <w:t>“</w:t>
              </w:r>
            </w:hyperlink>
            <w:hyperlink r:id="rId10">
              <w:r>
                <w:rPr>
                  <w:sz w:val="28"/>
                </w:rPr>
                <w:t>Про</w:t>
              </w:r>
            </w:hyperlink>
            <w:r>
              <w:rPr>
                <w:lang w:val="ru-RU"/>
              </w:rPr>
              <w:t xml:space="preserve"> </w:t>
            </w:r>
            <w:hyperlink r:id="rId11">
              <w:r>
                <w:rPr>
                  <w:sz w:val="28"/>
                </w:rPr>
                <w:t>державні</w:t>
              </w:r>
            </w:hyperlink>
            <w:r>
              <w:rPr>
                <w:lang w:val="ru-RU"/>
              </w:rPr>
              <w:t xml:space="preserve"> </w:t>
            </w:r>
            <w:hyperlink r:id="rId12">
              <w:r>
                <w:rPr>
                  <w:sz w:val="28"/>
                </w:rPr>
                <w:t>нагороди</w:t>
              </w:r>
            </w:hyperlink>
            <w:r>
              <w:rPr>
                <w:lang w:val="ru-RU"/>
              </w:rPr>
              <w:t xml:space="preserve"> </w:t>
            </w:r>
            <w:hyperlink r:id="rId13">
              <w:r>
                <w:rPr>
                  <w:sz w:val="28"/>
                </w:rPr>
                <w:t>України</w:t>
              </w:r>
            </w:hyperlink>
            <w:r>
              <w:rPr>
                <w:sz w:val="28"/>
              </w:rPr>
              <w:t>”; Закон</w:t>
            </w:r>
            <w:r>
              <w:rPr>
                <w:sz w:val="28"/>
                <w:lang w:val="ru-RU"/>
              </w:rPr>
              <w:t xml:space="preserve"> </w:t>
            </w:r>
            <w:r>
              <w:rPr>
                <w:sz w:val="28"/>
              </w:rPr>
              <w:t>України</w:t>
            </w:r>
            <w:r>
              <w:rPr>
                <w:sz w:val="28"/>
                <w:lang w:val="ru-RU"/>
              </w:rPr>
              <w:t xml:space="preserve"> </w:t>
            </w:r>
            <w:r>
              <w:rPr>
                <w:sz w:val="28"/>
              </w:rPr>
              <w:t>“Про</w:t>
            </w:r>
            <w:r>
              <w:rPr>
                <w:sz w:val="28"/>
                <w:lang w:val="ru-RU"/>
              </w:rPr>
              <w:t xml:space="preserve"> </w:t>
            </w:r>
            <w:r>
              <w:rPr>
                <w:sz w:val="28"/>
              </w:rPr>
              <w:t>адміністративну</w:t>
            </w:r>
            <w:r>
              <w:rPr>
                <w:sz w:val="28"/>
                <w:lang w:val="ru-RU"/>
              </w:rPr>
              <w:t xml:space="preserve"> </w:t>
            </w:r>
            <w:r>
              <w:rPr>
                <w:spacing w:val="-2"/>
                <w:sz w:val="28"/>
              </w:rPr>
              <w:t>процедуру”.</w:t>
            </w:r>
          </w:p>
        </w:tc>
      </w:tr>
      <w:tr w:rsidR="00455476" w:rsidRPr="009F3389" w14:paraId="5759B80E" w14:textId="77777777" w:rsidTr="00044D9C">
        <w:tc>
          <w:tcPr>
            <w:tcW w:w="2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6F7D58A" w14:textId="77777777" w:rsidR="00455476" w:rsidRPr="009F3389" w:rsidRDefault="00455476" w:rsidP="00455476">
            <w:pPr>
              <w:jc w:val="center"/>
              <w:rPr>
                <w:color w:val="000000" w:themeColor="text1"/>
              </w:rPr>
            </w:pPr>
            <w:r w:rsidRPr="009F3389">
              <w:rPr>
                <w:color w:val="000000" w:themeColor="text1"/>
              </w:rPr>
              <w:t>5</w:t>
            </w:r>
          </w:p>
        </w:tc>
        <w:tc>
          <w:tcPr>
            <w:tcW w:w="151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CC7C84E" w14:textId="77777777" w:rsidR="00455476" w:rsidRPr="009F3389" w:rsidRDefault="00455476" w:rsidP="00455476">
            <w:pPr>
              <w:rPr>
                <w:color w:val="000000" w:themeColor="text1"/>
              </w:rPr>
            </w:pPr>
            <w:r w:rsidRPr="009F3389">
              <w:rPr>
                <w:color w:val="000000" w:themeColor="text1"/>
              </w:rPr>
              <w:t>Акти Кабінету Міністрів України</w:t>
            </w:r>
          </w:p>
        </w:tc>
        <w:tc>
          <w:tcPr>
            <w:tcW w:w="326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75C2283" w14:textId="77777777" w:rsidR="00455476" w:rsidRDefault="00455476" w:rsidP="00455476">
            <w:pPr>
              <w:pStyle w:val="TableParagraph"/>
              <w:ind w:firstLine="390"/>
              <w:jc w:val="both"/>
              <w:rPr>
                <w:sz w:val="28"/>
              </w:rPr>
            </w:pPr>
            <w:r>
              <w:rPr>
                <w:sz w:val="28"/>
              </w:rPr>
              <w:t>Порядок</w:t>
            </w:r>
            <w:r>
              <w:rPr>
                <w:sz w:val="28"/>
                <w:lang w:val="ru-RU"/>
              </w:rPr>
              <w:t xml:space="preserve"> </w:t>
            </w:r>
            <w:r>
              <w:rPr>
                <w:sz w:val="28"/>
              </w:rPr>
              <w:t>виплати</w:t>
            </w:r>
            <w:r>
              <w:rPr>
                <w:sz w:val="28"/>
                <w:lang w:val="ru-RU"/>
              </w:rPr>
              <w:t xml:space="preserve"> </w:t>
            </w:r>
            <w:r>
              <w:rPr>
                <w:sz w:val="28"/>
              </w:rPr>
              <w:t>одноразової</w:t>
            </w:r>
            <w:r>
              <w:rPr>
                <w:sz w:val="28"/>
                <w:lang w:val="ru-RU"/>
              </w:rPr>
              <w:t xml:space="preserve"> </w:t>
            </w:r>
            <w:r>
              <w:rPr>
                <w:sz w:val="28"/>
              </w:rPr>
              <w:t>винагороди</w:t>
            </w:r>
            <w:r>
              <w:rPr>
                <w:sz w:val="28"/>
                <w:lang w:val="ru-RU"/>
              </w:rPr>
              <w:t xml:space="preserve"> </w:t>
            </w:r>
            <w:r>
              <w:rPr>
                <w:sz w:val="28"/>
              </w:rPr>
              <w:t>жінкам, яким присвоєно почесне звання України “Мати- героїня”, затверджений постановою Кабінету Міністрів України від 28 лютого 2011 року № 268;</w:t>
            </w:r>
          </w:p>
          <w:p w14:paraId="54A4F50C" w14:textId="77777777" w:rsidR="00455476" w:rsidRPr="00D21A26" w:rsidRDefault="00455476" w:rsidP="00455476">
            <w:pPr>
              <w:tabs>
                <w:tab w:val="left" w:pos="229"/>
              </w:tabs>
              <w:ind w:firstLine="390"/>
              <w:rPr>
                <w:color w:val="000000" w:themeColor="text1"/>
              </w:rPr>
            </w:pPr>
            <w:r>
              <w:t>Постанова</w:t>
            </w:r>
            <w:r w:rsidRPr="00412176">
              <w:t xml:space="preserve"> </w:t>
            </w:r>
            <w:r>
              <w:t>Кабінету</w:t>
            </w:r>
            <w:r w:rsidRPr="00412176">
              <w:t xml:space="preserve"> </w:t>
            </w:r>
            <w:r>
              <w:t>Міністрів</w:t>
            </w:r>
            <w:r w:rsidRPr="00412176">
              <w:t xml:space="preserve"> </w:t>
            </w:r>
            <w:r>
              <w:t>України</w:t>
            </w:r>
            <w:r w:rsidRPr="00412176">
              <w:t xml:space="preserve"> </w:t>
            </w:r>
            <w:r>
              <w:t>від</w:t>
            </w:r>
            <w:r w:rsidRPr="00412176">
              <w:t xml:space="preserve"> </w:t>
            </w:r>
            <w:r>
              <w:t>25</w:t>
            </w:r>
            <w:r w:rsidRPr="00412176">
              <w:t xml:space="preserve"> </w:t>
            </w:r>
            <w:r>
              <w:t>червня</w:t>
            </w:r>
            <w:r w:rsidRPr="00412176">
              <w:t xml:space="preserve"> </w:t>
            </w:r>
            <w:r>
              <w:t xml:space="preserve"> 2025 року № 765 “Деякі питання призначення та виплати державних соціальних допомог,</w:t>
            </w:r>
            <w:r w:rsidRPr="00412176">
              <w:t xml:space="preserve"> </w:t>
            </w:r>
            <w:r>
              <w:t>соціальних</w:t>
            </w:r>
            <w:r w:rsidRPr="00412176">
              <w:t xml:space="preserve"> </w:t>
            </w:r>
            <w:r>
              <w:t>стипендій</w:t>
            </w:r>
            <w:r w:rsidRPr="00412176">
              <w:t xml:space="preserve"> </w:t>
            </w:r>
            <w:r>
              <w:t>органами</w:t>
            </w:r>
            <w:r>
              <w:rPr>
                <w:lang w:val="ru-RU"/>
              </w:rPr>
              <w:t xml:space="preserve"> </w:t>
            </w:r>
            <w:r>
              <w:t>Пенсійного фонду України” (далі – постанова № 765).</w:t>
            </w:r>
          </w:p>
        </w:tc>
      </w:tr>
      <w:tr w:rsidR="00455476" w:rsidRPr="009F3389" w14:paraId="1E089E5C" w14:textId="77777777" w:rsidTr="00044D9C">
        <w:tc>
          <w:tcPr>
            <w:tcW w:w="2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7F6E41A" w14:textId="77777777" w:rsidR="00455476" w:rsidRPr="009F3389" w:rsidRDefault="00455476" w:rsidP="00455476">
            <w:pPr>
              <w:jc w:val="center"/>
              <w:rPr>
                <w:color w:val="000000" w:themeColor="text1"/>
              </w:rPr>
            </w:pPr>
            <w:r w:rsidRPr="009F3389">
              <w:rPr>
                <w:color w:val="000000" w:themeColor="text1"/>
              </w:rPr>
              <w:t>6</w:t>
            </w:r>
          </w:p>
        </w:tc>
        <w:tc>
          <w:tcPr>
            <w:tcW w:w="151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5998C51" w14:textId="77777777" w:rsidR="00455476" w:rsidRPr="009F3389" w:rsidRDefault="00455476" w:rsidP="00455476">
            <w:pPr>
              <w:rPr>
                <w:color w:val="000000" w:themeColor="text1"/>
              </w:rPr>
            </w:pPr>
            <w:r w:rsidRPr="009F3389">
              <w:rPr>
                <w:color w:val="000000" w:themeColor="text1"/>
              </w:rPr>
              <w:t>Акти центральних органів виконавчої влади</w:t>
            </w:r>
          </w:p>
        </w:tc>
        <w:tc>
          <w:tcPr>
            <w:tcW w:w="326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EA8D538" w14:textId="77777777" w:rsidR="00455476" w:rsidRPr="00412176" w:rsidRDefault="00455476" w:rsidP="00455476">
            <w:pPr>
              <w:pStyle w:val="TableParagraph"/>
              <w:ind w:right="0" w:firstLine="384"/>
              <w:jc w:val="both"/>
              <w:rPr>
                <w:color w:val="000000" w:themeColor="text1"/>
              </w:rPr>
            </w:pPr>
            <w:r>
              <w:rPr>
                <w:sz w:val="28"/>
              </w:rPr>
              <w:t>Постанова правління Пенсійного фонду України від30 липня 2015 року № 13-1 “Про організацію прийому та обслуговування осіб, які звертаються до органів</w:t>
            </w:r>
            <w:r w:rsidRPr="00412176">
              <w:rPr>
                <w:sz w:val="28"/>
              </w:rPr>
              <w:t xml:space="preserve"> </w:t>
            </w:r>
            <w:r>
              <w:rPr>
                <w:sz w:val="28"/>
              </w:rPr>
              <w:t>Пенсійного</w:t>
            </w:r>
            <w:r w:rsidRPr="00412176">
              <w:rPr>
                <w:sz w:val="28"/>
              </w:rPr>
              <w:t xml:space="preserve"> </w:t>
            </w:r>
            <w:r>
              <w:rPr>
                <w:sz w:val="28"/>
              </w:rPr>
              <w:t>фонду</w:t>
            </w:r>
            <w:r w:rsidRPr="00412176">
              <w:rPr>
                <w:sz w:val="28"/>
              </w:rPr>
              <w:t xml:space="preserve"> </w:t>
            </w:r>
            <w:r>
              <w:rPr>
                <w:sz w:val="28"/>
              </w:rPr>
              <w:t>України”,</w:t>
            </w:r>
            <w:r w:rsidRPr="00412176">
              <w:rPr>
                <w:sz w:val="28"/>
              </w:rPr>
              <w:t xml:space="preserve"> </w:t>
            </w:r>
            <w:r>
              <w:rPr>
                <w:sz w:val="28"/>
              </w:rPr>
              <w:t>зареєстрована</w:t>
            </w:r>
            <w:r w:rsidRPr="00412176">
              <w:rPr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в</w:t>
            </w:r>
            <w:r w:rsidRPr="00D21A26">
              <w:rPr>
                <w:spacing w:val="-10"/>
              </w:rPr>
              <w:t xml:space="preserve"> </w:t>
            </w:r>
            <w:r>
              <w:rPr>
                <w:sz w:val="28"/>
              </w:rPr>
              <w:t>Міністерстві</w:t>
            </w:r>
            <w:r w:rsidRPr="00412176">
              <w:rPr>
                <w:sz w:val="28"/>
              </w:rPr>
              <w:t xml:space="preserve"> </w:t>
            </w:r>
            <w:r>
              <w:rPr>
                <w:sz w:val="28"/>
              </w:rPr>
              <w:t>юстиції</w:t>
            </w:r>
            <w:r w:rsidRPr="00412176">
              <w:rPr>
                <w:sz w:val="28"/>
              </w:rPr>
              <w:t xml:space="preserve"> </w:t>
            </w:r>
            <w:r>
              <w:rPr>
                <w:sz w:val="28"/>
              </w:rPr>
              <w:t>України</w:t>
            </w:r>
            <w:r w:rsidRPr="00412176">
              <w:rPr>
                <w:sz w:val="28"/>
              </w:rPr>
              <w:t xml:space="preserve"> </w:t>
            </w:r>
            <w:r>
              <w:rPr>
                <w:sz w:val="28"/>
              </w:rPr>
              <w:t>18</w:t>
            </w:r>
            <w:r w:rsidRPr="00412176">
              <w:rPr>
                <w:sz w:val="28"/>
              </w:rPr>
              <w:t xml:space="preserve"> </w:t>
            </w:r>
            <w:r>
              <w:rPr>
                <w:sz w:val="28"/>
              </w:rPr>
              <w:t>серпня</w:t>
            </w:r>
            <w:r w:rsidRPr="00412176">
              <w:rPr>
                <w:sz w:val="28"/>
              </w:rPr>
              <w:t xml:space="preserve"> </w:t>
            </w:r>
            <w:r>
              <w:rPr>
                <w:sz w:val="28"/>
              </w:rPr>
              <w:t>2015</w:t>
            </w:r>
            <w:r w:rsidRPr="00412176">
              <w:rPr>
                <w:sz w:val="28"/>
              </w:rPr>
              <w:t xml:space="preserve"> </w:t>
            </w:r>
            <w:r>
              <w:rPr>
                <w:sz w:val="28"/>
              </w:rPr>
              <w:t>року</w:t>
            </w:r>
            <w:r w:rsidRPr="00412176">
              <w:rPr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за</w:t>
            </w:r>
            <w:r w:rsidRPr="00412176"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№</w:t>
            </w:r>
            <w:r>
              <w:rPr>
                <w:spacing w:val="-2"/>
                <w:sz w:val="28"/>
              </w:rPr>
              <w:t>991/27436.</w:t>
            </w:r>
          </w:p>
        </w:tc>
      </w:tr>
      <w:tr w:rsidR="00455476" w:rsidRPr="009F3389" w14:paraId="3A29AEFB" w14:textId="77777777" w:rsidTr="00044D9C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BB0012B" w14:textId="77777777" w:rsidR="00455476" w:rsidRPr="009F3389" w:rsidRDefault="00455476" w:rsidP="00455476">
            <w:pPr>
              <w:tabs>
                <w:tab w:val="left" w:pos="229"/>
              </w:tabs>
              <w:ind w:firstLine="390"/>
              <w:jc w:val="center"/>
              <w:rPr>
                <w:b/>
                <w:bCs/>
                <w:color w:val="000000" w:themeColor="text1"/>
              </w:rPr>
            </w:pPr>
            <w:r w:rsidRPr="009F3389">
              <w:rPr>
                <w:b/>
                <w:bCs/>
                <w:color w:val="000000" w:themeColor="text1"/>
              </w:rPr>
              <w:t>Умови отримання послуги</w:t>
            </w:r>
          </w:p>
        </w:tc>
      </w:tr>
      <w:tr w:rsidR="00455476" w:rsidRPr="009F3389" w14:paraId="5E984F1B" w14:textId="77777777" w:rsidTr="00044D9C">
        <w:tc>
          <w:tcPr>
            <w:tcW w:w="2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C2A9D49" w14:textId="77777777" w:rsidR="00455476" w:rsidRPr="009F3389" w:rsidRDefault="00455476" w:rsidP="00455476">
            <w:pPr>
              <w:jc w:val="center"/>
              <w:rPr>
                <w:color w:val="000000" w:themeColor="text1"/>
              </w:rPr>
            </w:pPr>
            <w:r w:rsidRPr="009F3389">
              <w:rPr>
                <w:color w:val="000000" w:themeColor="text1"/>
              </w:rPr>
              <w:t>7</w:t>
            </w:r>
          </w:p>
        </w:tc>
        <w:tc>
          <w:tcPr>
            <w:tcW w:w="151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9E0EC03" w14:textId="77777777" w:rsidR="00455476" w:rsidRPr="009F3389" w:rsidRDefault="00455476" w:rsidP="00455476">
            <w:pPr>
              <w:rPr>
                <w:color w:val="000000" w:themeColor="text1"/>
              </w:rPr>
            </w:pPr>
            <w:r w:rsidRPr="009F3389">
              <w:rPr>
                <w:color w:val="000000" w:themeColor="text1"/>
              </w:rPr>
              <w:t>Особи, які мають право на отримання послуги</w:t>
            </w:r>
          </w:p>
        </w:tc>
        <w:tc>
          <w:tcPr>
            <w:tcW w:w="326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4CAF78D" w14:textId="77777777" w:rsidR="00455476" w:rsidRDefault="00455476" w:rsidP="00455476">
            <w:pPr>
              <w:pStyle w:val="TableParagraph"/>
              <w:ind w:firstLine="392"/>
              <w:rPr>
                <w:sz w:val="28"/>
              </w:rPr>
            </w:pPr>
            <w:r>
              <w:rPr>
                <w:sz w:val="28"/>
              </w:rPr>
              <w:t>Жінка,</w:t>
            </w:r>
            <w:r>
              <w:rPr>
                <w:sz w:val="28"/>
                <w:lang w:val="ru-RU"/>
              </w:rPr>
              <w:t xml:space="preserve"> </w:t>
            </w:r>
            <w:r>
              <w:rPr>
                <w:sz w:val="28"/>
              </w:rPr>
              <w:t>якій</w:t>
            </w:r>
            <w:r>
              <w:rPr>
                <w:sz w:val="28"/>
                <w:lang w:val="ru-RU"/>
              </w:rPr>
              <w:t xml:space="preserve"> </w:t>
            </w:r>
            <w:r>
              <w:rPr>
                <w:sz w:val="28"/>
              </w:rPr>
              <w:t>присвоєно</w:t>
            </w:r>
            <w:r>
              <w:rPr>
                <w:sz w:val="28"/>
                <w:lang w:val="ru-RU"/>
              </w:rPr>
              <w:t xml:space="preserve"> </w:t>
            </w:r>
            <w:r>
              <w:rPr>
                <w:sz w:val="28"/>
              </w:rPr>
              <w:t>почесне</w:t>
            </w:r>
            <w:r>
              <w:rPr>
                <w:sz w:val="28"/>
                <w:lang w:val="ru-RU"/>
              </w:rPr>
              <w:t xml:space="preserve"> </w:t>
            </w:r>
            <w:r>
              <w:rPr>
                <w:sz w:val="28"/>
              </w:rPr>
              <w:t>звання</w:t>
            </w:r>
            <w:r>
              <w:rPr>
                <w:sz w:val="28"/>
                <w:lang w:val="ru-RU"/>
              </w:rPr>
              <w:t xml:space="preserve"> </w:t>
            </w:r>
            <w:r>
              <w:rPr>
                <w:sz w:val="28"/>
              </w:rPr>
              <w:t xml:space="preserve">України </w:t>
            </w:r>
            <w:r>
              <w:rPr>
                <w:spacing w:val="-2"/>
                <w:sz w:val="28"/>
              </w:rPr>
              <w:t>“Мати-героїня”;</w:t>
            </w:r>
          </w:p>
          <w:p w14:paraId="79878222" w14:textId="77777777" w:rsidR="00455476" w:rsidRPr="009F3389" w:rsidRDefault="00455476" w:rsidP="00455476">
            <w:pPr>
              <w:pStyle w:val="Default"/>
              <w:tabs>
                <w:tab w:val="left" w:pos="229"/>
              </w:tabs>
              <w:ind w:firstLine="372"/>
              <w:jc w:val="both"/>
              <w:rPr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lang w:val="ru-RU"/>
              </w:rPr>
              <w:t>у</w:t>
            </w:r>
            <w:r>
              <w:rPr>
                <w:sz w:val="28"/>
              </w:rPr>
              <w:t>повноважена</w:t>
            </w:r>
            <w:r>
              <w:rPr>
                <w:sz w:val="28"/>
                <w:lang w:val="ru-RU"/>
              </w:rPr>
              <w:t xml:space="preserve"> </w:t>
            </w:r>
            <w:r>
              <w:rPr>
                <w:sz w:val="28"/>
              </w:rPr>
              <w:t>нею</w:t>
            </w:r>
            <w:r>
              <w:rPr>
                <w:sz w:val="28"/>
                <w:lang w:val="ru-RU"/>
              </w:rPr>
              <w:t xml:space="preserve"> </w:t>
            </w:r>
            <w:r>
              <w:rPr>
                <w:spacing w:val="-2"/>
                <w:sz w:val="28"/>
              </w:rPr>
              <w:t>особа.</w:t>
            </w:r>
          </w:p>
        </w:tc>
      </w:tr>
      <w:tr w:rsidR="00455476" w:rsidRPr="009F3389" w14:paraId="5F0C73DB" w14:textId="77777777" w:rsidTr="00044D9C">
        <w:tc>
          <w:tcPr>
            <w:tcW w:w="2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41FA949" w14:textId="77777777" w:rsidR="00455476" w:rsidRPr="009F3389" w:rsidRDefault="00455476" w:rsidP="00455476">
            <w:pPr>
              <w:jc w:val="center"/>
              <w:rPr>
                <w:color w:val="000000" w:themeColor="text1"/>
              </w:rPr>
            </w:pPr>
            <w:r w:rsidRPr="009F3389">
              <w:rPr>
                <w:color w:val="000000" w:themeColor="text1"/>
              </w:rPr>
              <w:t>8</w:t>
            </w:r>
          </w:p>
        </w:tc>
        <w:tc>
          <w:tcPr>
            <w:tcW w:w="151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DAE0D45" w14:textId="77777777" w:rsidR="00455476" w:rsidRPr="009F3389" w:rsidRDefault="00455476" w:rsidP="00455476">
            <w:pPr>
              <w:jc w:val="left"/>
              <w:rPr>
                <w:color w:val="000000" w:themeColor="text1"/>
              </w:rPr>
            </w:pPr>
            <w:r w:rsidRPr="009F3389">
              <w:rPr>
                <w:color w:val="000000" w:themeColor="text1"/>
              </w:rPr>
              <w:t>Підстава для отримання послуги</w:t>
            </w:r>
          </w:p>
        </w:tc>
        <w:tc>
          <w:tcPr>
            <w:tcW w:w="326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93FC8F0" w14:textId="77777777" w:rsidR="00455476" w:rsidRPr="009F3389" w:rsidRDefault="00455476" w:rsidP="00455476">
            <w:pPr>
              <w:pStyle w:val="rvps2"/>
              <w:shd w:val="clear" w:color="auto" w:fill="FFFFFF"/>
              <w:tabs>
                <w:tab w:val="left" w:pos="229"/>
              </w:tabs>
              <w:spacing w:before="0" w:beforeAutospacing="0" w:after="0" w:afterAutospacing="0"/>
              <w:ind w:firstLine="39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sz w:val="28"/>
              </w:rPr>
              <w:t>Звернення до суб’єкта надання адміністративної послуги / виконавчого органу сільської, селищної, міської, районної у місті (у разі утворення) ради / центрів надання адміністративних послуг.</w:t>
            </w:r>
          </w:p>
        </w:tc>
      </w:tr>
      <w:tr w:rsidR="00455476" w:rsidRPr="009F3389" w14:paraId="6695A849" w14:textId="77777777" w:rsidTr="00044D9C">
        <w:tc>
          <w:tcPr>
            <w:tcW w:w="2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BC57C23" w14:textId="77777777" w:rsidR="00455476" w:rsidRPr="009F3389" w:rsidRDefault="00455476" w:rsidP="00455476">
            <w:pPr>
              <w:jc w:val="center"/>
              <w:rPr>
                <w:color w:val="000000" w:themeColor="text1"/>
              </w:rPr>
            </w:pPr>
            <w:r w:rsidRPr="009F3389">
              <w:rPr>
                <w:color w:val="000000" w:themeColor="text1"/>
              </w:rPr>
              <w:t>9</w:t>
            </w:r>
          </w:p>
        </w:tc>
        <w:tc>
          <w:tcPr>
            <w:tcW w:w="151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23833EA" w14:textId="77777777" w:rsidR="00455476" w:rsidRPr="009F3389" w:rsidRDefault="00455476" w:rsidP="00455476">
            <w:pPr>
              <w:jc w:val="left"/>
              <w:rPr>
                <w:color w:val="000000" w:themeColor="text1"/>
              </w:rPr>
            </w:pPr>
            <w:r w:rsidRPr="009F3389">
              <w:rPr>
                <w:color w:val="000000" w:themeColor="text1"/>
              </w:rPr>
              <w:t>Перелік необхідних документів</w:t>
            </w:r>
          </w:p>
        </w:tc>
        <w:tc>
          <w:tcPr>
            <w:tcW w:w="326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12C72C0" w14:textId="77777777" w:rsidR="00455476" w:rsidRDefault="00455476" w:rsidP="00455476">
            <w:pPr>
              <w:pStyle w:val="TableParagraph"/>
              <w:ind w:firstLine="39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Заявниця, особа якої посвідчується паспортом громадянина України або іншим документом, що посвідчує особу (паспортний документ іноземця / посвідка на постійне проживання / посвідчення біженця / посвідчення особи, яка потребує додаткового захисту), пред’являє документ, що засвідчує реєстрацію особи у Державному реєстрі фізичних осіб – платників податків (картка платника податків), або дані про реєстраційний номер облікової картки платника податків із зазначеного Державного реєстру, внесені до паспорта громадянина України або свідоцтва про </w:t>
            </w:r>
            <w:r>
              <w:rPr>
                <w:sz w:val="28"/>
              </w:rPr>
              <w:lastRenderedPageBreak/>
              <w:t>народження (крім осіб, які через свої релігійні переконання відмовляються від прийняття реєстраційного номера облікової картки платника податків та повідомили про</w:t>
            </w:r>
            <w:r w:rsidRPr="00412176">
              <w:rPr>
                <w:sz w:val="28"/>
              </w:rPr>
              <w:t xml:space="preserve"> </w:t>
            </w:r>
            <w:r>
              <w:rPr>
                <w:sz w:val="28"/>
              </w:rPr>
              <w:t>це</w:t>
            </w:r>
            <w:r w:rsidRPr="00412176">
              <w:rPr>
                <w:sz w:val="28"/>
              </w:rPr>
              <w:t xml:space="preserve"> </w:t>
            </w:r>
            <w:r>
              <w:rPr>
                <w:sz w:val="28"/>
              </w:rPr>
              <w:t>відповідному</w:t>
            </w:r>
            <w:r w:rsidRPr="00412176">
              <w:rPr>
                <w:sz w:val="28"/>
              </w:rPr>
              <w:t xml:space="preserve"> </w:t>
            </w:r>
            <w:r>
              <w:rPr>
                <w:sz w:val="28"/>
              </w:rPr>
              <w:t>контролюючому</w:t>
            </w:r>
            <w:r w:rsidRPr="00412176">
              <w:rPr>
                <w:sz w:val="28"/>
              </w:rPr>
              <w:t xml:space="preserve"> </w:t>
            </w:r>
            <w:r>
              <w:rPr>
                <w:sz w:val="28"/>
              </w:rPr>
              <w:t>органу</w:t>
            </w:r>
            <w:r w:rsidRPr="00412176">
              <w:rPr>
                <w:sz w:val="28"/>
              </w:rPr>
              <w:t xml:space="preserve"> </w:t>
            </w:r>
            <w:r>
              <w:rPr>
                <w:sz w:val="28"/>
              </w:rPr>
              <w:t>і</w:t>
            </w:r>
            <w:r w:rsidRPr="00412176">
              <w:rPr>
                <w:sz w:val="28"/>
              </w:rPr>
              <w:t xml:space="preserve"> </w:t>
            </w:r>
            <w:r>
              <w:rPr>
                <w:sz w:val="28"/>
              </w:rPr>
              <w:t>мають відмітку в паспорті);</w:t>
            </w:r>
          </w:p>
          <w:p w14:paraId="413AE1F4" w14:textId="77777777" w:rsidR="00455476" w:rsidRDefault="00455476" w:rsidP="00455476">
            <w:pPr>
              <w:pStyle w:val="TableParagraph"/>
              <w:spacing w:before="0"/>
              <w:ind w:left="450" w:right="0"/>
              <w:jc w:val="both"/>
              <w:rPr>
                <w:sz w:val="28"/>
              </w:rPr>
            </w:pPr>
            <w:r>
              <w:rPr>
                <w:sz w:val="28"/>
                <w:lang w:val="ru-RU"/>
              </w:rPr>
              <w:t>з</w:t>
            </w:r>
            <w:proofErr w:type="spellStart"/>
            <w:r>
              <w:rPr>
                <w:sz w:val="28"/>
              </w:rPr>
              <w:t>аява</w:t>
            </w:r>
            <w:proofErr w:type="spellEnd"/>
            <w:r>
              <w:rPr>
                <w:sz w:val="28"/>
                <w:lang w:val="ru-RU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z w:val="28"/>
                <w:lang w:val="ru-RU"/>
              </w:rPr>
              <w:t xml:space="preserve"> </w:t>
            </w:r>
            <w:r>
              <w:rPr>
                <w:sz w:val="28"/>
              </w:rPr>
              <w:t>формою,</w:t>
            </w:r>
            <w:r>
              <w:rPr>
                <w:sz w:val="28"/>
                <w:lang w:val="ru-RU"/>
              </w:rPr>
              <w:t xml:space="preserve"> </w:t>
            </w:r>
            <w:r>
              <w:rPr>
                <w:sz w:val="28"/>
              </w:rPr>
              <w:t>затвердженою</w:t>
            </w:r>
            <w:r>
              <w:rPr>
                <w:sz w:val="28"/>
                <w:lang w:val="ru-RU"/>
              </w:rPr>
              <w:t xml:space="preserve"> </w:t>
            </w:r>
            <w:r>
              <w:rPr>
                <w:spacing w:val="-2"/>
                <w:sz w:val="28"/>
              </w:rPr>
              <w:t>постановою</w:t>
            </w:r>
            <w:r>
              <w:rPr>
                <w:spacing w:val="-2"/>
                <w:sz w:val="28"/>
                <w:lang w:val="ru-RU"/>
              </w:rPr>
              <w:t xml:space="preserve"> </w:t>
            </w:r>
            <w:r>
              <w:rPr>
                <w:sz w:val="28"/>
              </w:rPr>
              <w:t>№</w:t>
            </w:r>
            <w:r>
              <w:rPr>
                <w:spacing w:val="-4"/>
                <w:sz w:val="28"/>
              </w:rPr>
              <w:t>765;</w:t>
            </w:r>
          </w:p>
          <w:p w14:paraId="0AFB1BF2" w14:textId="77777777" w:rsidR="00455476" w:rsidRDefault="00455476" w:rsidP="00455476">
            <w:pPr>
              <w:pStyle w:val="TableParagraph"/>
              <w:spacing w:before="0"/>
              <w:ind w:firstLine="390"/>
              <w:jc w:val="both"/>
              <w:rPr>
                <w:sz w:val="28"/>
              </w:rPr>
            </w:pPr>
            <w:hyperlink r:id="rId14">
              <w:r>
                <w:rPr>
                  <w:sz w:val="28"/>
                </w:rPr>
                <w:t>Указ</w:t>
              </w:r>
            </w:hyperlink>
            <w:r>
              <w:rPr>
                <w:lang w:val="ru-RU"/>
              </w:rPr>
              <w:t xml:space="preserve"> </w:t>
            </w:r>
            <w:hyperlink r:id="rId15">
              <w:r>
                <w:rPr>
                  <w:sz w:val="28"/>
                </w:rPr>
                <w:t>Президента</w:t>
              </w:r>
            </w:hyperlink>
            <w:r>
              <w:rPr>
                <w:lang w:val="ru-RU"/>
              </w:rPr>
              <w:t xml:space="preserve"> </w:t>
            </w:r>
            <w:hyperlink r:id="rId16">
              <w:r>
                <w:rPr>
                  <w:sz w:val="28"/>
                </w:rPr>
                <w:t>України</w:t>
              </w:r>
            </w:hyperlink>
            <w:r>
              <w:rPr>
                <w:lang w:val="ru-RU"/>
              </w:rPr>
              <w:t xml:space="preserve"> </w:t>
            </w:r>
            <w:hyperlink r:id="rId17">
              <w:r>
                <w:rPr>
                  <w:sz w:val="28"/>
                </w:rPr>
                <w:t>про</w:t>
              </w:r>
            </w:hyperlink>
            <w:r>
              <w:rPr>
                <w:lang w:val="ru-RU"/>
              </w:rPr>
              <w:t xml:space="preserve"> </w:t>
            </w:r>
            <w:hyperlink r:id="rId18">
              <w:r>
                <w:rPr>
                  <w:sz w:val="28"/>
                </w:rPr>
                <w:t>присвоєння</w:t>
              </w:r>
            </w:hyperlink>
            <w:r>
              <w:rPr>
                <w:lang w:val="ru-RU"/>
              </w:rPr>
              <w:t xml:space="preserve"> </w:t>
            </w:r>
            <w:hyperlink r:id="rId19">
              <w:r>
                <w:rPr>
                  <w:sz w:val="28"/>
                </w:rPr>
                <w:t>почесного</w:t>
              </w:r>
            </w:hyperlink>
            <w:r>
              <w:rPr>
                <w:lang w:val="ru-RU"/>
              </w:rPr>
              <w:t xml:space="preserve"> </w:t>
            </w:r>
            <w:hyperlink r:id="rId20">
              <w:r>
                <w:rPr>
                  <w:sz w:val="28"/>
                </w:rPr>
                <w:t>звання</w:t>
              </w:r>
            </w:hyperlink>
            <w:r>
              <w:rPr>
                <w:lang w:val="ru-RU"/>
              </w:rPr>
              <w:t xml:space="preserve"> </w:t>
            </w:r>
            <w:hyperlink r:id="rId21">
              <w:r>
                <w:rPr>
                  <w:sz w:val="28"/>
                </w:rPr>
                <w:t>“</w:t>
              </w:r>
            </w:hyperlink>
            <w:hyperlink r:id="rId22">
              <w:r>
                <w:rPr>
                  <w:sz w:val="28"/>
                </w:rPr>
                <w:t>Мати</w:t>
              </w:r>
            </w:hyperlink>
            <w:hyperlink r:id="rId23">
              <w:r>
                <w:rPr>
                  <w:sz w:val="28"/>
                </w:rPr>
                <w:t>-</w:t>
              </w:r>
            </w:hyperlink>
            <w:hyperlink r:id="rId24">
              <w:r>
                <w:rPr>
                  <w:sz w:val="28"/>
                </w:rPr>
                <w:t>героїня</w:t>
              </w:r>
            </w:hyperlink>
            <w:r>
              <w:rPr>
                <w:sz w:val="28"/>
              </w:rPr>
              <w:t>”;</w:t>
            </w:r>
          </w:p>
          <w:p w14:paraId="5E6BBF45" w14:textId="77777777" w:rsidR="00455476" w:rsidRPr="009F3389" w:rsidRDefault="00455476" w:rsidP="00455476">
            <w:pPr>
              <w:shd w:val="clear" w:color="auto" w:fill="FFFFFF"/>
              <w:ind w:firstLine="448"/>
              <w:rPr>
                <w:color w:val="000000" w:themeColor="text1"/>
              </w:rPr>
            </w:pPr>
            <w:r>
              <w:t>нотаріально засвідчений документ, що підтверджує право уповноваженої особи представляти жінку, якій присвоєно почесне звання.</w:t>
            </w:r>
          </w:p>
        </w:tc>
      </w:tr>
      <w:tr w:rsidR="00455476" w:rsidRPr="009F3389" w14:paraId="363203C9" w14:textId="77777777" w:rsidTr="00044D9C">
        <w:tc>
          <w:tcPr>
            <w:tcW w:w="2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665D9C8" w14:textId="77777777" w:rsidR="00455476" w:rsidRPr="009F3389" w:rsidRDefault="00455476" w:rsidP="00455476">
            <w:pPr>
              <w:jc w:val="center"/>
              <w:rPr>
                <w:color w:val="000000" w:themeColor="text1"/>
              </w:rPr>
            </w:pPr>
            <w:r w:rsidRPr="009F3389">
              <w:rPr>
                <w:color w:val="000000" w:themeColor="text1"/>
              </w:rPr>
              <w:lastRenderedPageBreak/>
              <w:t>10</w:t>
            </w:r>
          </w:p>
        </w:tc>
        <w:tc>
          <w:tcPr>
            <w:tcW w:w="151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C60784A" w14:textId="77777777" w:rsidR="00455476" w:rsidRPr="009F3389" w:rsidRDefault="00455476" w:rsidP="00455476">
            <w:pPr>
              <w:jc w:val="left"/>
              <w:rPr>
                <w:color w:val="000000" w:themeColor="text1"/>
              </w:rPr>
            </w:pPr>
            <w:r w:rsidRPr="009F3389">
              <w:rPr>
                <w:color w:val="000000" w:themeColor="text1"/>
              </w:rPr>
              <w:t>Спосіб подання документів</w:t>
            </w:r>
          </w:p>
        </w:tc>
        <w:tc>
          <w:tcPr>
            <w:tcW w:w="326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BF39648" w14:textId="77777777" w:rsidR="00455476" w:rsidRPr="00412176" w:rsidRDefault="00455476" w:rsidP="00455476">
            <w:pPr>
              <w:tabs>
                <w:tab w:val="left" w:pos="0"/>
                <w:tab w:val="left" w:pos="229"/>
                <w:tab w:val="left" w:pos="709"/>
              </w:tabs>
              <w:ind w:firstLine="390"/>
            </w:pPr>
            <w:bookmarkStart w:id="1" w:name="n506"/>
            <w:bookmarkEnd w:id="1"/>
            <w:r>
              <w:t>У паперовій формі при особистому зверненні до сервісних центрів головних управлінь Пенсійного фонду України в областях та</w:t>
            </w:r>
            <w:r w:rsidRPr="00412176">
              <w:t xml:space="preserve"> </w:t>
            </w:r>
            <w:proofErr w:type="spellStart"/>
            <w:r>
              <w:t>м.Києві</w:t>
            </w:r>
            <w:proofErr w:type="spellEnd"/>
            <w:r>
              <w:t>, виконавчого органу сільської, селищної, міської, районної в місті (у разі утворення) ради, центрів надання адміністративних послуг;</w:t>
            </w:r>
          </w:p>
          <w:p w14:paraId="4AD93B78" w14:textId="77777777" w:rsidR="00455476" w:rsidRDefault="00455476" w:rsidP="00455476">
            <w:pPr>
              <w:pStyle w:val="TableParagraph"/>
              <w:ind w:firstLine="390"/>
              <w:jc w:val="both"/>
              <w:rPr>
                <w:sz w:val="28"/>
              </w:rPr>
            </w:pPr>
            <w:r>
              <w:rPr>
                <w:sz w:val="28"/>
              </w:rPr>
              <w:t>засобами поштового зв’язку до головних управлінь Пенсійного фонду України в областях та м. Києві;</w:t>
            </w:r>
          </w:p>
          <w:p w14:paraId="0ACB596B" w14:textId="77777777" w:rsidR="00455476" w:rsidRPr="00D21A26" w:rsidRDefault="00455476" w:rsidP="00455476">
            <w:pPr>
              <w:tabs>
                <w:tab w:val="left" w:pos="0"/>
                <w:tab w:val="left" w:pos="229"/>
                <w:tab w:val="left" w:pos="709"/>
              </w:tabs>
              <w:ind w:firstLine="390"/>
              <w:rPr>
                <w:color w:val="000000" w:themeColor="text1"/>
              </w:rPr>
            </w:pPr>
            <w:r>
              <w:t xml:space="preserve">в електронній формі (за технічної можливості) через </w:t>
            </w:r>
            <w:proofErr w:type="spellStart"/>
            <w:r>
              <w:t>вебпортал</w:t>
            </w:r>
            <w:proofErr w:type="spellEnd"/>
            <w:r>
              <w:t xml:space="preserve"> електронних послуг, мобільний додаток Пенсійного фонду України або Єдиний державний </w:t>
            </w:r>
            <w:proofErr w:type="spellStart"/>
            <w:r>
              <w:t>вебпортал</w:t>
            </w:r>
            <w:proofErr w:type="spellEnd"/>
            <w:r>
              <w:t xml:space="preserve"> електронних послуг (Портал Дія) з накладенням кваліфікованого електронного підпису або удосконаленого електронного підпису, що базується на кваліфікованому сертифікаті електронного підпису.</w:t>
            </w:r>
          </w:p>
        </w:tc>
      </w:tr>
      <w:tr w:rsidR="00455476" w:rsidRPr="009F3389" w14:paraId="04170193" w14:textId="77777777" w:rsidTr="00044D9C">
        <w:trPr>
          <w:trHeight w:val="976"/>
        </w:trPr>
        <w:tc>
          <w:tcPr>
            <w:tcW w:w="2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7C80C6A" w14:textId="77777777" w:rsidR="00455476" w:rsidRPr="009F3389" w:rsidRDefault="00455476" w:rsidP="00455476">
            <w:pPr>
              <w:jc w:val="center"/>
              <w:rPr>
                <w:color w:val="000000" w:themeColor="text1"/>
              </w:rPr>
            </w:pPr>
            <w:r w:rsidRPr="009F3389">
              <w:rPr>
                <w:color w:val="000000" w:themeColor="text1"/>
              </w:rPr>
              <w:t>11</w:t>
            </w:r>
          </w:p>
        </w:tc>
        <w:tc>
          <w:tcPr>
            <w:tcW w:w="151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091028C" w14:textId="77777777" w:rsidR="00455476" w:rsidRPr="009F3389" w:rsidRDefault="00455476" w:rsidP="00455476">
            <w:pPr>
              <w:rPr>
                <w:color w:val="000000" w:themeColor="text1"/>
                <w:shd w:val="clear" w:color="auto" w:fill="FFFF00"/>
              </w:rPr>
            </w:pPr>
            <w:r w:rsidRPr="009F3389">
              <w:rPr>
                <w:color w:val="000000" w:themeColor="text1"/>
              </w:rPr>
              <w:t xml:space="preserve">Платність (безоплатність) надання </w:t>
            </w:r>
          </w:p>
        </w:tc>
        <w:tc>
          <w:tcPr>
            <w:tcW w:w="326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61B65A4" w14:textId="77777777" w:rsidR="00455476" w:rsidRPr="009F3389" w:rsidRDefault="00455476" w:rsidP="00455476">
            <w:pPr>
              <w:tabs>
                <w:tab w:val="left" w:pos="229"/>
              </w:tabs>
              <w:ind w:firstLine="390"/>
              <w:rPr>
                <w:color w:val="000000" w:themeColor="text1"/>
              </w:rPr>
            </w:pPr>
            <w:r w:rsidRPr="009F3389">
              <w:rPr>
                <w:color w:val="000000" w:themeColor="text1"/>
              </w:rPr>
              <w:t>Надається безоплатно.</w:t>
            </w:r>
          </w:p>
        </w:tc>
      </w:tr>
      <w:tr w:rsidR="00455476" w:rsidRPr="009F3389" w14:paraId="576D577E" w14:textId="77777777" w:rsidTr="00044D9C">
        <w:tc>
          <w:tcPr>
            <w:tcW w:w="2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1A41256" w14:textId="77777777" w:rsidR="00455476" w:rsidRPr="009F3389" w:rsidRDefault="00455476" w:rsidP="00455476">
            <w:pPr>
              <w:jc w:val="center"/>
              <w:rPr>
                <w:color w:val="000000" w:themeColor="text1"/>
              </w:rPr>
            </w:pPr>
            <w:r w:rsidRPr="009F3389">
              <w:rPr>
                <w:color w:val="000000" w:themeColor="text1"/>
              </w:rPr>
              <w:t>12</w:t>
            </w:r>
          </w:p>
        </w:tc>
        <w:tc>
          <w:tcPr>
            <w:tcW w:w="151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E602DFC" w14:textId="77777777" w:rsidR="00455476" w:rsidRPr="009F3389" w:rsidRDefault="00455476" w:rsidP="00455476">
            <w:pPr>
              <w:jc w:val="left"/>
              <w:rPr>
                <w:color w:val="000000" w:themeColor="text1"/>
                <w:shd w:val="clear" w:color="auto" w:fill="FFFF00"/>
              </w:rPr>
            </w:pPr>
            <w:r w:rsidRPr="009F3389">
              <w:rPr>
                <w:color w:val="000000" w:themeColor="text1"/>
              </w:rPr>
              <w:t>Строк надання послуги</w:t>
            </w:r>
          </w:p>
        </w:tc>
        <w:tc>
          <w:tcPr>
            <w:tcW w:w="326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AD0CDA1" w14:textId="77777777" w:rsidR="00455476" w:rsidRPr="009F3389" w:rsidRDefault="00455476" w:rsidP="00455476">
            <w:pPr>
              <w:tabs>
                <w:tab w:val="left" w:pos="229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90"/>
              <w:rPr>
                <w:color w:val="000000" w:themeColor="text1"/>
              </w:rPr>
            </w:pPr>
            <w:bookmarkStart w:id="2" w:name="n423"/>
            <w:bookmarkEnd w:id="2"/>
            <w:r>
              <w:t>Заява</w:t>
            </w:r>
            <w:r w:rsidRPr="00412176">
              <w:t xml:space="preserve"> </w:t>
            </w:r>
            <w:r>
              <w:t>розглядається</w:t>
            </w:r>
            <w:r w:rsidRPr="00412176">
              <w:t xml:space="preserve"> </w:t>
            </w:r>
            <w:r>
              <w:t>не</w:t>
            </w:r>
            <w:r>
              <w:rPr>
                <w:lang w:val="ru-RU"/>
              </w:rPr>
              <w:t xml:space="preserve"> </w:t>
            </w:r>
            <w:r>
              <w:t>пізніше</w:t>
            </w:r>
            <w:r>
              <w:rPr>
                <w:lang w:val="ru-RU"/>
              </w:rPr>
              <w:t xml:space="preserve"> </w:t>
            </w:r>
            <w:r>
              <w:t>ніж</w:t>
            </w:r>
            <w:r>
              <w:rPr>
                <w:lang w:val="ru-RU"/>
              </w:rPr>
              <w:t xml:space="preserve"> </w:t>
            </w:r>
            <w:r>
              <w:t>протягом 10</w:t>
            </w:r>
            <w:r>
              <w:rPr>
                <w:lang w:val="ru-RU"/>
              </w:rPr>
              <w:t xml:space="preserve"> </w:t>
            </w:r>
            <w:r>
              <w:t>днів після її надходження з усіма необхідними документами та/або відомостями.</w:t>
            </w:r>
          </w:p>
        </w:tc>
      </w:tr>
      <w:tr w:rsidR="00455476" w:rsidRPr="009F3389" w14:paraId="16BC5A01" w14:textId="77777777" w:rsidTr="00044D9C">
        <w:tc>
          <w:tcPr>
            <w:tcW w:w="2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8C24F3C" w14:textId="77777777" w:rsidR="00455476" w:rsidRPr="009F3389" w:rsidRDefault="00455476" w:rsidP="00455476">
            <w:pPr>
              <w:jc w:val="left"/>
              <w:rPr>
                <w:color w:val="000000" w:themeColor="text1"/>
              </w:rPr>
            </w:pPr>
            <w:r w:rsidRPr="009F3389">
              <w:rPr>
                <w:color w:val="000000" w:themeColor="text1"/>
              </w:rPr>
              <w:t>13</w:t>
            </w:r>
          </w:p>
        </w:tc>
        <w:tc>
          <w:tcPr>
            <w:tcW w:w="151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166737B" w14:textId="77777777" w:rsidR="00455476" w:rsidRPr="009F3389" w:rsidRDefault="00455476" w:rsidP="00455476">
            <w:pPr>
              <w:jc w:val="left"/>
              <w:rPr>
                <w:color w:val="000000" w:themeColor="text1"/>
              </w:rPr>
            </w:pPr>
            <w:r w:rsidRPr="009F3389">
              <w:rPr>
                <w:color w:val="000000" w:themeColor="text1"/>
              </w:rPr>
              <w:t>Перелік підстав для відмови в наданні послуги</w:t>
            </w:r>
          </w:p>
        </w:tc>
        <w:tc>
          <w:tcPr>
            <w:tcW w:w="326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26928DA" w14:textId="77777777" w:rsidR="00455476" w:rsidRDefault="00455476" w:rsidP="00455476">
            <w:pPr>
              <w:pStyle w:val="TableParagraph"/>
              <w:ind w:firstLine="390"/>
              <w:jc w:val="both"/>
              <w:rPr>
                <w:sz w:val="28"/>
              </w:rPr>
            </w:pPr>
            <w:r>
              <w:rPr>
                <w:sz w:val="28"/>
              </w:rPr>
              <w:t>Не встановлено особу жінки, якій присвоєно почесне звання.</w:t>
            </w:r>
          </w:p>
          <w:p w14:paraId="1750EDB8" w14:textId="77777777" w:rsidR="00455476" w:rsidRPr="009F3389" w:rsidRDefault="00455476" w:rsidP="00455476">
            <w:pPr>
              <w:ind w:firstLine="372"/>
              <w:rPr>
                <w:color w:val="000000" w:themeColor="text1"/>
              </w:rPr>
            </w:pPr>
            <w:r>
              <w:t xml:space="preserve">У разі коли необхідні документи та/або відомості не подані протягом 30 календарних днів </w:t>
            </w:r>
            <w:r>
              <w:lastRenderedPageBreak/>
              <w:t xml:space="preserve">з дня одержання повідомлення органу Пенсійного фонду </w:t>
            </w:r>
            <w:r>
              <w:rPr>
                <w:spacing w:val="-2"/>
              </w:rPr>
              <w:t>України.</w:t>
            </w:r>
          </w:p>
        </w:tc>
      </w:tr>
      <w:tr w:rsidR="00455476" w:rsidRPr="009F3389" w14:paraId="3A0223D8" w14:textId="77777777" w:rsidTr="00044D9C">
        <w:tc>
          <w:tcPr>
            <w:tcW w:w="2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2D59EA5" w14:textId="77777777" w:rsidR="00455476" w:rsidRPr="009F3389" w:rsidRDefault="00455476" w:rsidP="00455476">
            <w:pPr>
              <w:jc w:val="left"/>
              <w:rPr>
                <w:color w:val="000000" w:themeColor="text1"/>
              </w:rPr>
            </w:pPr>
            <w:r w:rsidRPr="009F3389">
              <w:rPr>
                <w:color w:val="000000" w:themeColor="text1"/>
              </w:rPr>
              <w:lastRenderedPageBreak/>
              <w:t>14</w:t>
            </w:r>
          </w:p>
        </w:tc>
        <w:tc>
          <w:tcPr>
            <w:tcW w:w="151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8340850" w14:textId="77777777" w:rsidR="00455476" w:rsidRPr="009F3389" w:rsidRDefault="00455476" w:rsidP="00455476">
            <w:pPr>
              <w:rPr>
                <w:color w:val="000000" w:themeColor="text1"/>
              </w:rPr>
            </w:pPr>
            <w:r w:rsidRPr="009F3389">
              <w:rPr>
                <w:color w:val="000000" w:themeColor="text1"/>
              </w:rPr>
              <w:t>Результат надання послуги</w:t>
            </w:r>
          </w:p>
        </w:tc>
        <w:tc>
          <w:tcPr>
            <w:tcW w:w="326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F2FE63D" w14:textId="77777777" w:rsidR="00455476" w:rsidRDefault="00455476" w:rsidP="00455476">
            <w:pPr>
              <w:pStyle w:val="TableParagraph"/>
              <w:ind w:firstLine="39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Орган Пенсійного фонду України приймає рішення про виплату винагороди / відмову у виплаті </w:t>
            </w:r>
            <w:r>
              <w:rPr>
                <w:spacing w:val="-2"/>
                <w:sz w:val="28"/>
              </w:rPr>
              <w:t>винагороди.</w:t>
            </w:r>
          </w:p>
          <w:p w14:paraId="5BA091B1" w14:textId="77777777" w:rsidR="00455476" w:rsidRPr="009F3389" w:rsidRDefault="00455476" w:rsidP="00455476">
            <w:pPr>
              <w:pStyle w:val="a3"/>
              <w:shd w:val="clear" w:color="auto" w:fill="FFFFFF"/>
              <w:tabs>
                <w:tab w:val="left" w:pos="229"/>
              </w:tabs>
              <w:spacing w:before="0" w:beforeAutospacing="0" w:after="0" w:afterAutospacing="0"/>
              <w:ind w:firstLine="39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sz w:val="28"/>
              </w:rPr>
              <w:t>У разі коли до заяви не додані всі необхідні документи</w:t>
            </w:r>
            <w:r w:rsidRPr="00412176">
              <w:rPr>
                <w:sz w:val="28"/>
              </w:rPr>
              <w:t xml:space="preserve"> </w:t>
            </w:r>
            <w:r>
              <w:rPr>
                <w:sz w:val="28"/>
              </w:rPr>
              <w:t>та/або</w:t>
            </w:r>
            <w:r w:rsidRPr="00412176">
              <w:rPr>
                <w:sz w:val="28"/>
              </w:rPr>
              <w:t xml:space="preserve"> </w:t>
            </w:r>
            <w:r>
              <w:rPr>
                <w:sz w:val="28"/>
              </w:rPr>
              <w:t>відомості,</w:t>
            </w:r>
            <w:r w:rsidRPr="00412176">
              <w:rPr>
                <w:sz w:val="28"/>
              </w:rPr>
              <w:t xml:space="preserve"> </w:t>
            </w:r>
            <w:r>
              <w:rPr>
                <w:sz w:val="28"/>
              </w:rPr>
              <w:t>орган</w:t>
            </w:r>
            <w:r w:rsidRPr="00412176">
              <w:rPr>
                <w:sz w:val="28"/>
              </w:rPr>
              <w:t xml:space="preserve"> </w:t>
            </w:r>
            <w:r>
              <w:rPr>
                <w:sz w:val="28"/>
              </w:rPr>
              <w:t>Пенсійного</w:t>
            </w:r>
            <w:r w:rsidRPr="00412176">
              <w:rPr>
                <w:sz w:val="28"/>
              </w:rPr>
              <w:t xml:space="preserve"> </w:t>
            </w:r>
            <w:r>
              <w:rPr>
                <w:sz w:val="28"/>
              </w:rPr>
              <w:t>фонду України повідомляє заявника, які документи та/або відомості мають бути подані додатково. Якщо вони будуть подані не пізніше ніж протягом 30 календарних днів з дня одержання зазначеного повідомлення, днем (місяцем) звернення за призначенням допомоги вважається день (місяць) прийняття або відправлення заяви.</w:t>
            </w:r>
          </w:p>
        </w:tc>
      </w:tr>
      <w:tr w:rsidR="00455476" w:rsidRPr="009F3389" w14:paraId="566C9FEE" w14:textId="77777777" w:rsidTr="00044D9C">
        <w:tc>
          <w:tcPr>
            <w:tcW w:w="2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F25E890" w14:textId="77777777" w:rsidR="00455476" w:rsidRPr="009F3389" w:rsidRDefault="00455476" w:rsidP="00455476">
            <w:pPr>
              <w:jc w:val="left"/>
              <w:rPr>
                <w:color w:val="000000" w:themeColor="text1"/>
              </w:rPr>
            </w:pPr>
            <w:r w:rsidRPr="009F3389">
              <w:rPr>
                <w:color w:val="000000" w:themeColor="text1"/>
              </w:rPr>
              <w:t>15</w:t>
            </w:r>
          </w:p>
        </w:tc>
        <w:tc>
          <w:tcPr>
            <w:tcW w:w="151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C57C702" w14:textId="77777777" w:rsidR="00455476" w:rsidRPr="009F3389" w:rsidRDefault="00455476" w:rsidP="00455476">
            <w:pPr>
              <w:rPr>
                <w:color w:val="000000" w:themeColor="text1"/>
                <w:shd w:val="clear" w:color="auto" w:fill="FFFF00"/>
              </w:rPr>
            </w:pPr>
            <w:r w:rsidRPr="009F3389">
              <w:rPr>
                <w:color w:val="000000" w:themeColor="text1"/>
              </w:rPr>
              <w:t xml:space="preserve">Способи отримання відповіді (результату)  </w:t>
            </w:r>
          </w:p>
        </w:tc>
        <w:tc>
          <w:tcPr>
            <w:tcW w:w="326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E7A8ABD" w14:textId="77777777" w:rsidR="00455476" w:rsidRDefault="00455476" w:rsidP="00455476">
            <w:pPr>
              <w:pStyle w:val="TableParagraph"/>
              <w:jc w:val="both"/>
              <w:rPr>
                <w:sz w:val="28"/>
              </w:rPr>
            </w:pPr>
            <w:bookmarkStart w:id="3" w:name="n424"/>
            <w:bookmarkStart w:id="4" w:name="o638"/>
            <w:bookmarkEnd w:id="3"/>
            <w:bookmarkEnd w:id="4"/>
            <w:r>
              <w:rPr>
                <w:sz w:val="28"/>
              </w:rPr>
              <w:t>Орган</w:t>
            </w:r>
            <w:r w:rsidRPr="00412176">
              <w:rPr>
                <w:sz w:val="28"/>
              </w:rPr>
              <w:t xml:space="preserve"> </w:t>
            </w:r>
            <w:r>
              <w:rPr>
                <w:sz w:val="28"/>
              </w:rPr>
              <w:t>Пенсійного</w:t>
            </w:r>
            <w:r w:rsidRPr="00412176">
              <w:rPr>
                <w:sz w:val="28"/>
              </w:rPr>
              <w:t xml:space="preserve"> </w:t>
            </w:r>
            <w:r>
              <w:rPr>
                <w:sz w:val="28"/>
              </w:rPr>
              <w:t>фонду</w:t>
            </w:r>
            <w:r w:rsidRPr="00412176">
              <w:rPr>
                <w:sz w:val="28"/>
              </w:rPr>
              <w:t xml:space="preserve"> </w:t>
            </w:r>
            <w:r>
              <w:rPr>
                <w:sz w:val="28"/>
              </w:rPr>
              <w:t>України</w:t>
            </w:r>
            <w:r w:rsidRPr="00412176">
              <w:rPr>
                <w:sz w:val="28"/>
              </w:rPr>
              <w:t xml:space="preserve"> </w:t>
            </w:r>
            <w:r>
              <w:rPr>
                <w:sz w:val="28"/>
              </w:rPr>
              <w:t>повідомляє</w:t>
            </w:r>
            <w:r w:rsidRPr="00412176">
              <w:rPr>
                <w:sz w:val="28"/>
              </w:rPr>
              <w:t xml:space="preserve"> </w:t>
            </w:r>
            <w:r>
              <w:rPr>
                <w:sz w:val="28"/>
              </w:rPr>
              <w:t>про прийняте рішення невідкладно, а за наявності обґрунтованих причин – не більш як через три</w:t>
            </w:r>
            <w:r w:rsidRPr="00412176">
              <w:rPr>
                <w:sz w:val="28"/>
              </w:rPr>
              <w:t xml:space="preserve"> </w:t>
            </w:r>
            <w:r>
              <w:rPr>
                <w:sz w:val="28"/>
              </w:rPr>
              <w:t>робочі дні з дня прийняття відповідного рішення, шляхом</w:t>
            </w:r>
            <w:r w:rsidRPr="00412176">
              <w:rPr>
                <w:sz w:val="28"/>
              </w:rPr>
              <w:t xml:space="preserve"> </w:t>
            </w:r>
            <w:r>
              <w:rPr>
                <w:sz w:val="28"/>
              </w:rPr>
              <w:t>надсилання</w:t>
            </w:r>
            <w:r w:rsidRPr="00412176">
              <w:rPr>
                <w:sz w:val="28"/>
              </w:rPr>
              <w:t xml:space="preserve"> </w:t>
            </w:r>
            <w:r>
              <w:rPr>
                <w:sz w:val="28"/>
              </w:rPr>
              <w:t>повідомлення</w:t>
            </w:r>
            <w:r w:rsidRPr="00412176">
              <w:rPr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 w:rsidRPr="00412176">
              <w:rPr>
                <w:sz w:val="28"/>
              </w:rPr>
              <w:t xml:space="preserve"> </w:t>
            </w:r>
            <w:r>
              <w:rPr>
                <w:sz w:val="28"/>
              </w:rPr>
              <w:t>паперовій</w:t>
            </w:r>
            <w:r w:rsidRPr="00412176">
              <w:rPr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або</w:t>
            </w:r>
            <w:r w:rsidRPr="00D21A26"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 xml:space="preserve">електронній формі (за наявності адреси електронної </w:t>
            </w:r>
            <w:r>
              <w:rPr>
                <w:spacing w:val="-2"/>
                <w:sz w:val="28"/>
              </w:rPr>
              <w:t>пошти).</w:t>
            </w:r>
          </w:p>
          <w:p w14:paraId="3E296DF8" w14:textId="77777777" w:rsidR="00455476" w:rsidRPr="00D21A26" w:rsidRDefault="00455476" w:rsidP="00455476">
            <w:pPr>
              <w:pStyle w:val="a3"/>
              <w:shd w:val="clear" w:color="auto" w:fill="FFFFFF"/>
              <w:spacing w:before="0" w:beforeAutospacing="0" w:after="0" w:afterAutospacing="0"/>
              <w:ind w:firstLine="390"/>
              <w:jc w:val="both"/>
              <w:textAlignment w:val="baseline"/>
              <w:rPr>
                <w:color w:val="000000" w:themeColor="text1"/>
                <w:sz w:val="28"/>
                <w:szCs w:val="28"/>
              </w:rPr>
            </w:pPr>
            <w:r>
              <w:rPr>
                <w:sz w:val="28"/>
              </w:rPr>
              <w:t>Якщо заява з необхідними документами та/або відомостями була подана через центр надання адміністративних послуг, орган Пенсійного фонду України інформує центр надання адміністративних послуг про прийняте рішення протягом трьох робочих днів з дня прийняття рішення.</w:t>
            </w:r>
          </w:p>
        </w:tc>
      </w:tr>
    </w:tbl>
    <w:p w14:paraId="20404953" w14:textId="77777777" w:rsidR="00EF57D8" w:rsidRPr="009F3389" w:rsidRDefault="00EF57D8" w:rsidP="00EF57D8">
      <w:pPr>
        <w:rPr>
          <w:b/>
          <w:bCs/>
          <w:color w:val="000000" w:themeColor="text1"/>
        </w:rPr>
      </w:pPr>
      <w:bookmarkStart w:id="5" w:name="n43"/>
      <w:bookmarkEnd w:id="5"/>
    </w:p>
    <w:p w14:paraId="5D49C327" w14:textId="77777777" w:rsidR="00EF57D8" w:rsidRPr="009F3389" w:rsidRDefault="00EF57D8" w:rsidP="00EF57D8">
      <w:pPr>
        <w:rPr>
          <w:b/>
          <w:bCs/>
          <w:color w:val="000000" w:themeColor="text1"/>
        </w:rPr>
      </w:pPr>
    </w:p>
    <w:p w14:paraId="71D08C60" w14:textId="77777777" w:rsidR="00EF57D8" w:rsidRPr="009F3389" w:rsidRDefault="00EF57D8" w:rsidP="00EF57D8">
      <w:pPr>
        <w:rPr>
          <w:b/>
          <w:bCs/>
          <w:color w:val="000000" w:themeColor="text1"/>
        </w:rPr>
      </w:pPr>
      <w:r w:rsidRPr="009F3389">
        <w:rPr>
          <w:b/>
          <w:bCs/>
          <w:color w:val="000000" w:themeColor="text1"/>
        </w:rPr>
        <w:t>Начальник Управління</w:t>
      </w:r>
    </w:p>
    <w:p w14:paraId="68A63D94" w14:textId="77777777" w:rsidR="00EF57D8" w:rsidRPr="000518EB" w:rsidRDefault="00EF57D8" w:rsidP="00EF57D8">
      <w:pPr>
        <w:rPr>
          <w:b/>
          <w:bCs/>
        </w:rPr>
      </w:pPr>
      <w:r w:rsidRPr="009F3389">
        <w:rPr>
          <w:b/>
          <w:bCs/>
          <w:color w:val="000000" w:themeColor="text1"/>
        </w:rPr>
        <w:t xml:space="preserve">обслуговування громадян          </w:t>
      </w:r>
      <w:r>
        <w:rPr>
          <w:b/>
          <w:bCs/>
          <w:color w:val="000000" w:themeColor="text1"/>
        </w:rPr>
        <w:t xml:space="preserve">                                                      Алла ЛОБА</w:t>
      </w:r>
    </w:p>
    <w:p w14:paraId="4C953699" w14:textId="77777777" w:rsidR="005F71A3" w:rsidRDefault="005F71A3"/>
    <w:sectPr w:rsidR="005F71A3" w:rsidSect="002E40F8">
      <w:headerReference w:type="default" r:id="rId25"/>
      <w:pgSz w:w="11906" w:h="16838" w:code="9"/>
      <w:pgMar w:top="1134" w:right="737" w:bottom="1134" w:left="1531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DE88B9" w14:textId="77777777" w:rsidR="00A779B8" w:rsidRDefault="00A779B8">
      <w:r>
        <w:separator/>
      </w:r>
    </w:p>
  </w:endnote>
  <w:endnote w:type="continuationSeparator" w:id="0">
    <w:p w14:paraId="18CCA9EF" w14:textId="77777777" w:rsidR="00A779B8" w:rsidRDefault="00A779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4973CD" w14:textId="77777777" w:rsidR="00A779B8" w:rsidRDefault="00A779B8">
      <w:r>
        <w:separator/>
      </w:r>
    </w:p>
  </w:footnote>
  <w:footnote w:type="continuationSeparator" w:id="0">
    <w:p w14:paraId="1233EEDC" w14:textId="77777777" w:rsidR="00A779B8" w:rsidRDefault="00A779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B2BE7" w14:textId="77777777" w:rsidR="00FD154A" w:rsidRDefault="00750AC5">
    <w:pPr>
      <w:pStyle w:val="a4"/>
      <w:jc w:val="center"/>
    </w:pPr>
    <w:r>
      <w:fldChar w:fldCharType="begin"/>
    </w:r>
    <w:r w:rsidR="00EF57D8">
      <w:instrText>PAGE   \* MERGEFORMAT</w:instrText>
    </w:r>
    <w:r>
      <w:fldChar w:fldCharType="separate"/>
    </w:r>
    <w:r w:rsidR="0029001C">
      <w:rPr>
        <w:noProof/>
      </w:rPr>
      <w:t>4</w:t>
    </w:r>
    <w:r>
      <w:rPr>
        <w:noProof/>
      </w:rPr>
      <w:fldChar w:fldCharType="end"/>
    </w:r>
  </w:p>
  <w:p w14:paraId="63A01422" w14:textId="77777777" w:rsidR="00FD154A" w:rsidRDefault="00FD154A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6CF"/>
    <w:rsid w:val="00033848"/>
    <w:rsid w:val="001E1C2E"/>
    <w:rsid w:val="0029001C"/>
    <w:rsid w:val="002A1613"/>
    <w:rsid w:val="002A5B35"/>
    <w:rsid w:val="002E40F8"/>
    <w:rsid w:val="00377BC8"/>
    <w:rsid w:val="00412176"/>
    <w:rsid w:val="00455476"/>
    <w:rsid w:val="00547054"/>
    <w:rsid w:val="005F71A3"/>
    <w:rsid w:val="00657CD9"/>
    <w:rsid w:val="006607FC"/>
    <w:rsid w:val="00750AC5"/>
    <w:rsid w:val="007E073C"/>
    <w:rsid w:val="00A27C06"/>
    <w:rsid w:val="00A704BB"/>
    <w:rsid w:val="00A779B8"/>
    <w:rsid w:val="00B41E6D"/>
    <w:rsid w:val="00BA0B5D"/>
    <w:rsid w:val="00C43B97"/>
    <w:rsid w:val="00D21A26"/>
    <w:rsid w:val="00EF57D8"/>
    <w:rsid w:val="00F7792F"/>
    <w:rsid w:val="00FA76CF"/>
    <w:rsid w:val="00FD15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717F3D"/>
  <w15:docId w15:val="{902DBF14-06D3-4BA5-A4FB-D8B3410B3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7D8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EF57D8"/>
    <w:pPr>
      <w:spacing w:before="100" w:beforeAutospacing="1" w:after="100" w:afterAutospacing="1"/>
      <w:jc w:val="left"/>
    </w:pPr>
    <w:rPr>
      <w:sz w:val="24"/>
      <w:szCs w:val="24"/>
    </w:rPr>
  </w:style>
  <w:style w:type="paragraph" w:customStyle="1" w:styleId="rvps2">
    <w:name w:val="rvps2"/>
    <w:basedOn w:val="a"/>
    <w:uiPriority w:val="99"/>
    <w:rsid w:val="00EF57D8"/>
    <w:pPr>
      <w:spacing w:before="100" w:beforeAutospacing="1" w:after="100" w:afterAutospacing="1"/>
      <w:jc w:val="left"/>
    </w:pPr>
    <w:rPr>
      <w:sz w:val="24"/>
      <w:szCs w:val="24"/>
    </w:rPr>
  </w:style>
  <w:style w:type="paragraph" w:styleId="a4">
    <w:name w:val="header"/>
    <w:basedOn w:val="a"/>
    <w:link w:val="a5"/>
    <w:uiPriority w:val="99"/>
    <w:rsid w:val="00EF57D8"/>
    <w:pPr>
      <w:tabs>
        <w:tab w:val="center" w:pos="4677"/>
        <w:tab w:val="right" w:pos="9355"/>
      </w:tabs>
    </w:pPr>
  </w:style>
  <w:style w:type="character" w:customStyle="1" w:styleId="a5">
    <w:name w:val="Верхній колонтитул Знак"/>
    <w:basedOn w:val="a0"/>
    <w:link w:val="a4"/>
    <w:uiPriority w:val="99"/>
    <w:rsid w:val="00EF57D8"/>
    <w:rPr>
      <w:rFonts w:ascii="Times New Roman" w:eastAsia="Times New Roman" w:hAnsi="Times New Roman" w:cs="Times New Roman"/>
      <w:sz w:val="28"/>
      <w:szCs w:val="28"/>
      <w:lang w:val="uk-UA" w:eastAsia="uk-UA"/>
    </w:rPr>
  </w:style>
  <w:style w:type="paragraph" w:customStyle="1" w:styleId="Default">
    <w:name w:val="Default"/>
    <w:uiPriority w:val="99"/>
    <w:rsid w:val="00EF57D8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uk-UA" w:eastAsia="uk-UA"/>
    </w:rPr>
  </w:style>
  <w:style w:type="character" w:customStyle="1" w:styleId="2">
    <w:name w:val="Основной текст (2) + Курсив"/>
    <w:basedOn w:val="a0"/>
    <w:uiPriority w:val="99"/>
    <w:rsid w:val="00EF57D8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styleId="a6">
    <w:name w:val="Emphasis"/>
    <w:basedOn w:val="a0"/>
    <w:uiPriority w:val="99"/>
    <w:qFormat/>
    <w:rsid w:val="00EF57D8"/>
    <w:rPr>
      <w:i/>
      <w:iCs/>
    </w:rPr>
  </w:style>
  <w:style w:type="paragraph" w:customStyle="1" w:styleId="TableParagraph">
    <w:name w:val="Table Paragraph"/>
    <w:basedOn w:val="a"/>
    <w:uiPriority w:val="1"/>
    <w:qFormat/>
    <w:rsid w:val="00D21A26"/>
    <w:pPr>
      <w:widowControl w:val="0"/>
      <w:autoSpaceDE w:val="0"/>
      <w:autoSpaceDN w:val="0"/>
      <w:spacing w:before="48"/>
      <w:ind w:left="60" w:right="42"/>
      <w:jc w:val="left"/>
    </w:pPr>
    <w:rPr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D21A2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No Spacing"/>
    <w:uiPriority w:val="1"/>
    <w:qFormat/>
    <w:rsid w:val="00455476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1549-14" TargetMode="External"/><Relationship Id="rId13" Type="http://schemas.openxmlformats.org/officeDocument/2006/relationships/hyperlink" Target="https://zakon.rada.gov.ua/laws/show/1549-14" TargetMode="External"/><Relationship Id="rId18" Type="http://schemas.openxmlformats.org/officeDocument/2006/relationships/hyperlink" Target="https://ips.ligazakon.net/document/view/kp110779?ed=2011_07_11&amp;an=11" TargetMode="Externa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https://ips.ligazakon.net/document/view/kp110779?ed=2011_07_11&amp;an=11" TargetMode="External"/><Relationship Id="rId7" Type="http://schemas.openxmlformats.org/officeDocument/2006/relationships/hyperlink" Target="https://zakon.rada.gov.ua/laws/show/1549-14" TargetMode="External"/><Relationship Id="rId12" Type="http://schemas.openxmlformats.org/officeDocument/2006/relationships/hyperlink" Target="https://zakon.rada.gov.ua/laws/show/1549-14" TargetMode="External"/><Relationship Id="rId17" Type="http://schemas.openxmlformats.org/officeDocument/2006/relationships/hyperlink" Target="https://ips.ligazakon.net/document/view/kp110779?ed=2011_07_11&amp;an=11" TargetMode="External"/><Relationship Id="rId25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hyperlink" Target="https://ips.ligazakon.net/document/view/kp110779?ed=2011_07_11&amp;an=11" TargetMode="External"/><Relationship Id="rId20" Type="http://schemas.openxmlformats.org/officeDocument/2006/relationships/hyperlink" Target="https://ips.ligazakon.net/document/view/kp110779?ed=2011_07_11&amp;an=11" TargetMode="External"/><Relationship Id="rId1" Type="http://schemas.openxmlformats.org/officeDocument/2006/relationships/styles" Target="styles.xml"/><Relationship Id="rId6" Type="http://schemas.openxmlformats.org/officeDocument/2006/relationships/hyperlink" Target="mailto:gu@vn.pfu.gov.ua" TargetMode="External"/><Relationship Id="rId11" Type="http://schemas.openxmlformats.org/officeDocument/2006/relationships/hyperlink" Target="https://zakon.rada.gov.ua/laws/show/1549-14" TargetMode="External"/><Relationship Id="rId24" Type="http://schemas.openxmlformats.org/officeDocument/2006/relationships/hyperlink" Target="https://ips.ligazakon.net/document/view/kp110779?ed=2011_07_11&amp;an=11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ips.ligazakon.net/document/view/kp110779?ed=2011_07_11&amp;an=11" TargetMode="External"/><Relationship Id="rId23" Type="http://schemas.openxmlformats.org/officeDocument/2006/relationships/hyperlink" Target="https://ips.ligazakon.net/document/view/kp110779?ed=2011_07_11&amp;an=11" TargetMode="External"/><Relationship Id="rId10" Type="http://schemas.openxmlformats.org/officeDocument/2006/relationships/hyperlink" Target="https://zakon.rada.gov.ua/laws/show/1549-14" TargetMode="External"/><Relationship Id="rId19" Type="http://schemas.openxmlformats.org/officeDocument/2006/relationships/hyperlink" Target="https://ips.ligazakon.net/document/view/kp110779?ed=2011_07_11&amp;an=11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zakon.rada.gov.ua/laws/show/1549-14" TargetMode="External"/><Relationship Id="rId14" Type="http://schemas.openxmlformats.org/officeDocument/2006/relationships/hyperlink" Target="https://ips.ligazakon.net/document/view/kp110779?ed=2011_07_11&amp;an=11" TargetMode="External"/><Relationship Id="rId22" Type="http://schemas.openxmlformats.org/officeDocument/2006/relationships/hyperlink" Target="https://ips.ligazakon.net/document/view/kp110779?ed=2011_07_11&amp;an=11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4842</Words>
  <Characters>2761</Characters>
  <Application>Microsoft Office Word</Application>
  <DocSecurity>0</DocSecurity>
  <Lines>23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Подзігун Людмила Петрівна</dc:creator>
  <cp:lastModifiedBy>Адмін</cp:lastModifiedBy>
  <cp:revision>6</cp:revision>
  <dcterms:created xsi:type="dcterms:W3CDTF">2025-08-14T11:40:00Z</dcterms:created>
  <dcterms:modified xsi:type="dcterms:W3CDTF">2025-08-27T09:13:00Z</dcterms:modified>
</cp:coreProperties>
</file>